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A62D" w14:textId="77777777" w:rsidR="00F70A6B" w:rsidRPr="00EA1222" w:rsidRDefault="00F70A6B" w:rsidP="00F70A6B">
      <w:pPr>
        <w:autoSpaceDE w:val="0"/>
        <w:autoSpaceDN w:val="0"/>
        <w:adjustRightInd w:val="0"/>
        <w:snapToGrid w:val="0"/>
        <w:spacing w:line="1000" w:lineRule="exact"/>
        <w:ind w:firstLine="803"/>
        <w:jc w:val="center"/>
        <w:rPr>
          <w:rFonts w:ascii="仿宋_GB2312" w:cs="Times New Roman"/>
          <w:b/>
          <w:kern w:val="0"/>
          <w:sz w:val="40"/>
          <w:lang w:val="zh-CN" w:bidi="zh-CN"/>
        </w:rPr>
      </w:pPr>
      <w:bookmarkStart w:id="0" w:name="_Hlk73435346"/>
      <w:bookmarkEnd w:id="0"/>
    </w:p>
    <w:p w14:paraId="710BC944" w14:textId="77777777" w:rsidR="00F70A6B" w:rsidRPr="00EA1222" w:rsidRDefault="00F70A6B" w:rsidP="00F70A6B">
      <w:pPr>
        <w:autoSpaceDE w:val="0"/>
        <w:autoSpaceDN w:val="0"/>
        <w:adjustRightInd w:val="0"/>
        <w:snapToGrid w:val="0"/>
        <w:spacing w:line="1000" w:lineRule="exact"/>
        <w:ind w:firstLine="803"/>
        <w:jc w:val="center"/>
        <w:rPr>
          <w:rFonts w:ascii="仿宋_GB2312" w:cs="Times New Roman"/>
          <w:b/>
          <w:kern w:val="0"/>
          <w:sz w:val="40"/>
          <w:lang w:val="zh-CN" w:bidi="zh-CN"/>
        </w:rPr>
      </w:pPr>
    </w:p>
    <w:p w14:paraId="6C351A08" w14:textId="77777777" w:rsidR="00F70A6B" w:rsidRPr="00EA1222" w:rsidRDefault="00F70A6B" w:rsidP="00F70A6B">
      <w:pPr>
        <w:autoSpaceDE w:val="0"/>
        <w:autoSpaceDN w:val="0"/>
        <w:adjustRightInd w:val="0"/>
        <w:snapToGrid w:val="0"/>
        <w:spacing w:line="1000" w:lineRule="exact"/>
        <w:ind w:firstLine="803"/>
        <w:jc w:val="center"/>
        <w:rPr>
          <w:rFonts w:ascii="仿宋_GB2312" w:cs="Times New Roman"/>
          <w:b/>
          <w:kern w:val="0"/>
          <w:sz w:val="40"/>
          <w:lang w:val="zh-CN" w:bidi="zh-CN"/>
        </w:rPr>
      </w:pPr>
    </w:p>
    <w:p w14:paraId="4C348723" w14:textId="77777777" w:rsidR="00F70A6B" w:rsidRPr="00EA1222" w:rsidRDefault="00F70A6B" w:rsidP="00F70A6B">
      <w:pPr>
        <w:autoSpaceDE w:val="0"/>
        <w:autoSpaceDN w:val="0"/>
        <w:adjustRightInd w:val="0"/>
        <w:snapToGrid w:val="0"/>
        <w:spacing w:line="1000" w:lineRule="exact"/>
        <w:ind w:firstLine="803"/>
        <w:jc w:val="center"/>
        <w:rPr>
          <w:rFonts w:ascii="黑体" w:eastAsia="黑体" w:hAnsi="黑体" w:cs="Times New Roman"/>
          <w:b/>
          <w:kern w:val="0"/>
          <w:sz w:val="40"/>
          <w:lang w:val="zh-CN" w:bidi="zh-CN"/>
        </w:rPr>
      </w:pPr>
    </w:p>
    <w:p w14:paraId="630DBF9D" w14:textId="07BECB35" w:rsidR="009609C5" w:rsidRPr="00EA1222" w:rsidRDefault="009609C5" w:rsidP="00F70A6B">
      <w:pPr>
        <w:autoSpaceDE w:val="0"/>
        <w:autoSpaceDN w:val="0"/>
        <w:adjustRightInd w:val="0"/>
        <w:snapToGrid w:val="0"/>
        <w:spacing w:line="800" w:lineRule="exact"/>
        <w:ind w:firstLine="883"/>
        <w:jc w:val="center"/>
        <w:rPr>
          <w:rFonts w:ascii="黑体" w:eastAsia="黑体" w:hAnsi="黑体" w:cs="Times New Roman"/>
          <w:b/>
          <w:kern w:val="0"/>
          <w:sz w:val="44"/>
          <w:szCs w:val="44"/>
          <w:lang w:val="zh-CN" w:bidi="zh-CN"/>
        </w:rPr>
      </w:pPr>
      <w:bookmarkStart w:id="1" w:name="_Hlk103074874"/>
      <w:bookmarkStart w:id="2" w:name="_Hlk104455183"/>
      <w:bookmarkStart w:id="3" w:name="_Hlk69979394"/>
      <w:bookmarkStart w:id="4" w:name="_Hlk83216506"/>
      <w:r>
        <w:rPr>
          <w:rFonts w:ascii="黑体" w:eastAsia="黑体" w:hAnsi="黑体" w:cs="Times New Roman" w:hint="eastAsia"/>
          <w:b/>
          <w:kern w:val="0"/>
          <w:sz w:val="44"/>
          <w:szCs w:val="44"/>
          <w:lang w:val="zh-CN" w:bidi="zh-CN"/>
        </w:rPr>
        <w:t>龙潭新市镇三期保障房项目0</w:t>
      </w:r>
      <w:r>
        <w:rPr>
          <w:rFonts w:ascii="黑体" w:eastAsia="黑体" w:hAnsi="黑体" w:cs="Times New Roman"/>
          <w:b/>
          <w:kern w:val="0"/>
          <w:sz w:val="44"/>
          <w:szCs w:val="44"/>
          <w:lang w:val="zh-CN" w:bidi="zh-CN"/>
        </w:rPr>
        <w:t>1</w:t>
      </w:r>
      <w:r>
        <w:rPr>
          <w:rFonts w:ascii="黑体" w:eastAsia="黑体" w:hAnsi="黑体" w:cs="Times New Roman" w:hint="eastAsia"/>
          <w:b/>
          <w:kern w:val="0"/>
          <w:sz w:val="44"/>
          <w:szCs w:val="44"/>
          <w:lang w:val="zh-CN" w:bidi="zh-CN"/>
        </w:rPr>
        <w:t>地块</w:t>
      </w:r>
      <w:bookmarkEnd w:id="1"/>
    </w:p>
    <w:p w14:paraId="217CCF44" w14:textId="28A9AA28" w:rsidR="009609C5" w:rsidRPr="00EA1222" w:rsidRDefault="009609C5" w:rsidP="00F70A6B">
      <w:pPr>
        <w:autoSpaceDE w:val="0"/>
        <w:autoSpaceDN w:val="0"/>
        <w:adjustRightInd w:val="0"/>
        <w:snapToGrid w:val="0"/>
        <w:spacing w:line="800" w:lineRule="exact"/>
        <w:ind w:firstLine="883"/>
        <w:jc w:val="center"/>
        <w:rPr>
          <w:rFonts w:ascii="黑体" w:eastAsia="黑体" w:hAnsi="黑体" w:cs="Times New Roman"/>
          <w:b/>
          <w:kern w:val="0"/>
          <w:sz w:val="44"/>
          <w:szCs w:val="44"/>
          <w:lang w:val="zh-CN" w:bidi="zh-CN"/>
        </w:rPr>
      </w:pPr>
      <w:bookmarkStart w:id="5" w:name="_Hlk87003301"/>
      <w:bookmarkEnd w:id="2"/>
      <w:r w:rsidRPr="00EA1222">
        <w:rPr>
          <w:rFonts w:ascii="黑体" w:eastAsia="黑体" w:hAnsi="黑体" w:cs="Times New Roman" w:hint="eastAsia"/>
          <w:b/>
          <w:kern w:val="0"/>
          <w:sz w:val="44"/>
          <w:szCs w:val="44"/>
          <w:lang w:val="zh-CN" w:bidi="zh-CN"/>
        </w:rPr>
        <w:t>土壤污染状况调查</w:t>
      </w:r>
      <w:bookmarkEnd w:id="5"/>
      <w:r w:rsidRPr="00EA1222">
        <w:rPr>
          <w:rFonts w:ascii="黑体" w:eastAsia="黑体" w:hAnsi="黑体" w:cs="Times New Roman" w:hint="eastAsia"/>
          <w:b/>
          <w:kern w:val="0"/>
          <w:sz w:val="44"/>
          <w:szCs w:val="44"/>
          <w:lang w:val="zh-CN" w:bidi="zh-CN"/>
        </w:rPr>
        <w:t>报告</w:t>
      </w:r>
      <w:bookmarkEnd w:id="3"/>
    </w:p>
    <w:bookmarkEnd w:id="4"/>
    <w:p w14:paraId="7F392B3C" w14:textId="4A346D4B" w:rsidR="00F70A6B" w:rsidRDefault="0094660F" w:rsidP="00F70A6B">
      <w:pPr>
        <w:autoSpaceDE w:val="0"/>
        <w:autoSpaceDN w:val="0"/>
        <w:adjustRightInd w:val="0"/>
        <w:snapToGrid w:val="0"/>
        <w:spacing w:line="1000" w:lineRule="exact"/>
        <w:ind w:firstLine="803"/>
        <w:jc w:val="center"/>
        <w:rPr>
          <w:rFonts w:ascii="黑体" w:eastAsia="黑体" w:hAnsi="黑体" w:cs="Times New Roman"/>
          <w:b/>
          <w:kern w:val="0"/>
          <w:sz w:val="40"/>
          <w:lang w:val="zh-CN" w:bidi="zh-CN"/>
        </w:rPr>
      </w:pPr>
      <w:r>
        <w:rPr>
          <w:rFonts w:ascii="黑体" w:eastAsia="黑体" w:hAnsi="黑体" w:cs="Times New Roman" w:hint="eastAsia"/>
          <w:b/>
          <w:kern w:val="0"/>
          <w:sz w:val="40"/>
          <w:lang w:val="zh-CN" w:bidi="zh-CN"/>
        </w:rPr>
        <w:t>（公示稿）</w:t>
      </w:r>
    </w:p>
    <w:p w14:paraId="1ED988D4" w14:textId="77777777" w:rsidR="004B74D2" w:rsidRPr="00EA1222" w:rsidRDefault="004B74D2" w:rsidP="00F70A6B">
      <w:pPr>
        <w:autoSpaceDE w:val="0"/>
        <w:autoSpaceDN w:val="0"/>
        <w:adjustRightInd w:val="0"/>
        <w:snapToGrid w:val="0"/>
        <w:spacing w:line="1000" w:lineRule="exact"/>
        <w:ind w:firstLine="803"/>
        <w:jc w:val="center"/>
        <w:rPr>
          <w:rFonts w:ascii="黑体" w:eastAsia="黑体" w:hAnsi="黑体" w:cs="Times New Roman"/>
          <w:b/>
          <w:kern w:val="0"/>
          <w:sz w:val="40"/>
          <w:lang w:val="zh-CN" w:bidi="zh-CN"/>
        </w:rPr>
      </w:pPr>
    </w:p>
    <w:p w14:paraId="4F3C8C97" w14:textId="77777777" w:rsidR="00F70A6B" w:rsidRPr="00EA1222" w:rsidRDefault="00F70A6B" w:rsidP="00F70A6B">
      <w:pPr>
        <w:autoSpaceDE w:val="0"/>
        <w:autoSpaceDN w:val="0"/>
        <w:adjustRightInd w:val="0"/>
        <w:snapToGrid w:val="0"/>
        <w:spacing w:line="1000" w:lineRule="exact"/>
        <w:ind w:firstLine="803"/>
        <w:jc w:val="center"/>
        <w:rPr>
          <w:rFonts w:ascii="黑体" w:eastAsia="黑体" w:hAnsi="黑体" w:cs="Times New Roman"/>
          <w:b/>
          <w:kern w:val="0"/>
          <w:sz w:val="40"/>
          <w:lang w:val="zh-CN" w:bidi="zh-CN"/>
        </w:rPr>
      </w:pPr>
    </w:p>
    <w:p w14:paraId="60EA56FE" w14:textId="77777777" w:rsidR="00F70A6B" w:rsidRPr="00EA1222" w:rsidRDefault="00F70A6B" w:rsidP="00F70A6B">
      <w:pPr>
        <w:autoSpaceDE w:val="0"/>
        <w:autoSpaceDN w:val="0"/>
        <w:adjustRightInd w:val="0"/>
        <w:snapToGrid w:val="0"/>
        <w:spacing w:line="1000" w:lineRule="exact"/>
        <w:ind w:firstLine="803"/>
        <w:jc w:val="center"/>
        <w:rPr>
          <w:rFonts w:ascii="黑体" w:eastAsia="黑体" w:hAnsi="黑体" w:cs="Times New Roman"/>
          <w:b/>
          <w:kern w:val="0"/>
          <w:sz w:val="40"/>
          <w:lang w:val="zh-CN" w:bidi="zh-CN"/>
        </w:rPr>
      </w:pPr>
    </w:p>
    <w:p w14:paraId="19183BD2" w14:textId="77777777" w:rsidR="00F70A6B" w:rsidRPr="00EA1222" w:rsidRDefault="00F70A6B" w:rsidP="00F70A6B">
      <w:pPr>
        <w:autoSpaceDE w:val="0"/>
        <w:autoSpaceDN w:val="0"/>
        <w:adjustRightInd w:val="0"/>
        <w:snapToGrid w:val="0"/>
        <w:spacing w:line="1000" w:lineRule="exact"/>
        <w:ind w:firstLine="803"/>
        <w:jc w:val="center"/>
        <w:rPr>
          <w:rFonts w:ascii="黑体" w:eastAsia="黑体" w:hAnsi="黑体" w:cs="Times New Roman"/>
          <w:b/>
          <w:kern w:val="0"/>
          <w:sz w:val="40"/>
          <w:lang w:val="zh-CN" w:bidi="zh-CN"/>
        </w:rPr>
      </w:pPr>
    </w:p>
    <w:p w14:paraId="1F7C8268" w14:textId="40C0A87C" w:rsidR="00C9385E" w:rsidRDefault="00F70A6B" w:rsidP="00081084">
      <w:pPr>
        <w:autoSpaceDE w:val="0"/>
        <w:autoSpaceDN w:val="0"/>
        <w:adjustRightInd w:val="0"/>
        <w:snapToGrid w:val="0"/>
        <w:spacing w:line="500" w:lineRule="exact"/>
        <w:ind w:firstLineChars="0" w:firstLine="0"/>
        <w:jc w:val="center"/>
        <w:rPr>
          <w:rFonts w:ascii="黑体" w:eastAsia="黑体" w:hAnsi="黑体" w:cs="Times New Roman"/>
          <w:b/>
          <w:kern w:val="0"/>
          <w:sz w:val="32"/>
          <w:szCs w:val="24"/>
          <w:lang w:val="zh-CN" w:bidi="zh-CN"/>
        </w:rPr>
      </w:pPr>
      <w:r w:rsidRPr="00EA1222">
        <w:rPr>
          <w:rFonts w:ascii="黑体" w:eastAsia="黑体" w:hAnsi="黑体" w:cs="Times New Roman" w:hint="eastAsia"/>
          <w:b/>
          <w:kern w:val="0"/>
          <w:sz w:val="32"/>
          <w:szCs w:val="24"/>
          <w:lang w:val="zh-CN" w:bidi="zh-CN"/>
        </w:rPr>
        <w:t>委托单位：</w:t>
      </w:r>
      <w:r w:rsidR="0094660F" w:rsidRPr="0094660F">
        <w:rPr>
          <w:rFonts w:ascii="黑体" w:eastAsia="黑体" w:hAnsi="黑体" w:cs="Times New Roman" w:hint="eastAsia"/>
          <w:b/>
          <w:kern w:val="0"/>
          <w:sz w:val="32"/>
          <w:szCs w:val="24"/>
          <w:lang w:bidi="zh-CN"/>
        </w:rPr>
        <w:t>南京经东产业投资发展有限公司</w:t>
      </w:r>
    </w:p>
    <w:p w14:paraId="28633DE4" w14:textId="33CA681C" w:rsidR="00F70A6B" w:rsidRPr="00EA1222" w:rsidRDefault="004B74D2" w:rsidP="00081084">
      <w:pPr>
        <w:autoSpaceDE w:val="0"/>
        <w:autoSpaceDN w:val="0"/>
        <w:adjustRightInd w:val="0"/>
        <w:snapToGrid w:val="0"/>
        <w:spacing w:line="500" w:lineRule="exact"/>
        <w:ind w:firstLineChars="0" w:firstLine="0"/>
        <w:jc w:val="center"/>
        <w:rPr>
          <w:rFonts w:ascii="黑体" w:eastAsia="黑体" w:hAnsi="黑体" w:cs="Times New Roman"/>
          <w:b/>
          <w:kern w:val="0"/>
          <w:sz w:val="32"/>
          <w:szCs w:val="24"/>
          <w:lang w:val="zh-CN" w:bidi="zh-CN"/>
        </w:rPr>
      </w:pPr>
      <w:r>
        <w:rPr>
          <w:rFonts w:ascii="黑体" w:eastAsia="黑体" w:hAnsi="黑体" w:cs="Times New Roman" w:hint="eastAsia"/>
          <w:b/>
          <w:kern w:val="0"/>
          <w:sz w:val="32"/>
          <w:szCs w:val="24"/>
          <w:lang w:val="zh-CN" w:bidi="zh-CN"/>
        </w:rPr>
        <w:t>调查单位</w:t>
      </w:r>
      <w:r w:rsidR="00F70A6B" w:rsidRPr="00EA1222">
        <w:rPr>
          <w:rFonts w:ascii="黑体" w:eastAsia="黑体" w:hAnsi="黑体" w:cs="Times New Roman" w:hint="eastAsia"/>
          <w:b/>
          <w:kern w:val="0"/>
          <w:sz w:val="32"/>
          <w:szCs w:val="24"/>
          <w:lang w:val="zh-CN" w:bidi="zh-CN"/>
        </w:rPr>
        <w:t>：江苏南大环保科技有限公司</w:t>
      </w:r>
    </w:p>
    <w:p w14:paraId="024A1180" w14:textId="275D645F" w:rsidR="00F70A6B" w:rsidRPr="00EA1222" w:rsidRDefault="00AB44C4" w:rsidP="00081084">
      <w:pPr>
        <w:autoSpaceDE w:val="0"/>
        <w:autoSpaceDN w:val="0"/>
        <w:adjustRightInd w:val="0"/>
        <w:snapToGrid w:val="0"/>
        <w:spacing w:line="500" w:lineRule="exact"/>
        <w:ind w:firstLineChars="0" w:firstLine="0"/>
        <w:jc w:val="center"/>
        <w:rPr>
          <w:rFonts w:ascii="黑体" w:eastAsia="黑体" w:hAnsi="黑体" w:cs="Times New Roman"/>
          <w:b/>
          <w:kern w:val="0"/>
          <w:sz w:val="32"/>
          <w:szCs w:val="24"/>
          <w:lang w:val="zh-CN" w:bidi="zh-CN"/>
        </w:rPr>
      </w:pPr>
      <w:r>
        <w:rPr>
          <w:rFonts w:ascii="黑体" w:eastAsia="黑体" w:hAnsi="黑体" w:cs="Times New Roman" w:hint="eastAsia"/>
          <w:b/>
          <w:kern w:val="0"/>
          <w:sz w:val="32"/>
          <w:szCs w:val="24"/>
          <w:lang w:val="zh-CN" w:bidi="zh-CN"/>
        </w:rPr>
        <w:t>2</w:t>
      </w:r>
      <w:r>
        <w:rPr>
          <w:rFonts w:ascii="黑体" w:eastAsia="黑体" w:hAnsi="黑体" w:cs="Times New Roman"/>
          <w:b/>
          <w:kern w:val="0"/>
          <w:sz w:val="32"/>
          <w:szCs w:val="24"/>
          <w:lang w:val="zh-CN" w:bidi="zh-CN"/>
        </w:rPr>
        <w:t>022</w:t>
      </w:r>
      <w:r w:rsidR="00F70A6B" w:rsidRPr="00EA1222">
        <w:rPr>
          <w:rFonts w:ascii="黑体" w:eastAsia="黑体" w:hAnsi="黑体" w:cs="Times New Roman" w:hint="eastAsia"/>
          <w:b/>
          <w:kern w:val="0"/>
          <w:sz w:val="32"/>
          <w:szCs w:val="24"/>
          <w:lang w:val="zh-CN" w:bidi="zh-CN"/>
        </w:rPr>
        <w:t>年</w:t>
      </w:r>
      <w:r w:rsidR="00081084">
        <w:rPr>
          <w:rFonts w:ascii="黑体" w:eastAsia="黑体" w:hAnsi="黑体" w:cs="Times New Roman"/>
          <w:b/>
          <w:kern w:val="0"/>
          <w:sz w:val="32"/>
          <w:szCs w:val="24"/>
          <w:lang w:val="zh-CN" w:bidi="zh-CN"/>
        </w:rPr>
        <w:t>5</w:t>
      </w:r>
      <w:r w:rsidR="00F70A6B" w:rsidRPr="00EA1222">
        <w:rPr>
          <w:rFonts w:ascii="黑体" w:eastAsia="黑体" w:hAnsi="黑体" w:cs="Times New Roman" w:hint="eastAsia"/>
          <w:b/>
          <w:kern w:val="0"/>
          <w:sz w:val="32"/>
          <w:szCs w:val="24"/>
          <w:lang w:val="zh-CN" w:bidi="zh-CN"/>
        </w:rPr>
        <w:t>月</w:t>
      </w:r>
    </w:p>
    <w:p w14:paraId="6E8DFB6B" w14:textId="77777777" w:rsidR="00F70A6B" w:rsidRPr="00BB110D" w:rsidRDefault="00F70A6B" w:rsidP="00F70A6B">
      <w:pPr>
        <w:autoSpaceDE w:val="0"/>
        <w:autoSpaceDN w:val="0"/>
        <w:adjustRightInd w:val="0"/>
        <w:snapToGrid w:val="0"/>
        <w:spacing w:line="1000" w:lineRule="exact"/>
        <w:ind w:firstLine="803"/>
        <w:jc w:val="center"/>
        <w:rPr>
          <w:rFonts w:ascii="仿宋_GB2312" w:cs="Times New Roman"/>
          <w:b/>
          <w:color w:val="FF0000"/>
          <w:kern w:val="0"/>
          <w:sz w:val="40"/>
          <w:lang w:val="zh-CN" w:bidi="zh-CN"/>
        </w:rPr>
      </w:pPr>
    </w:p>
    <w:p w14:paraId="6BBA4086" w14:textId="77777777" w:rsidR="00F70A6B" w:rsidRPr="00BB110D" w:rsidRDefault="00F70A6B">
      <w:pPr>
        <w:ind w:firstLine="560"/>
        <w:rPr>
          <w:color w:val="FF0000"/>
        </w:rPr>
        <w:sectPr w:rsidR="00F70A6B" w:rsidRPr="00BB110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1570DE71" w14:textId="6ADA9688" w:rsidR="00505D96" w:rsidRPr="008574B6" w:rsidRDefault="005B6316" w:rsidP="002A0C9C">
      <w:pPr>
        <w:widowControl/>
        <w:adjustRightInd w:val="0"/>
        <w:snapToGrid w:val="0"/>
        <w:ind w:firstLine="643"/>
        <w:jc w:val="center"/>
        <w:rPr>
          <w:rFonts w:cs="Times New Roman"/>
          <w:b/>
          <w:color w:val="000000" w:themeColor="text1"/>
          <w:sz w:val="32"/>
          <w:szCs w:val="32"/>
        </w:rPr>
      </w:pPr>
      <w:bookmarkStart w:id="6" w:name="_Toc76502200"/>
      <w:r w:rsidRPr="008574B6">
        <w:rPr>
          <w:rFonts w:cs="Times New Roman" w:hint="eastAsia"/>
          <w:b/>
          <w:color w:val="000000" w:themeColor="text1"/>
          <w:sz w:val="32"/>
          <w:szCs w:val="32"/>
        </w:rPr>
        <w:lastRenderedPageBreak/>
        <w:t>摘要</w:t>
      </w:r>
    </w:p>
    <w:p w14:paraId="798E9C5B" w14:textId="74410F6B" w:rsidR="004B74D2" w:rsidRDefault="009E14A7" w:rsidP="004B74D2">
      <w:pPr>
        <w:ind w:firstLine="560"/>
      </w:pPr>
      <w:r w:rsidRPr="009E14A7">
        <w:rPr>
          <w:rFonts w:hint="eastAsia"/>
        </w:rPr>
        <w:t>本次调查地块位于</w:t>
      </w:r>
      <w:r w:rsidR="00081084" w:rsidRPr="00205FA2">
        <w:rPr>
          <w:rFonts w:hint="eastAsia"/>
        </w:rPr>
        <w:t>南京市</w:t>
      </w:r>
      <w:r w:rsidR="00081084">
        <w:rPr>
          <w:rFonts w:hint="eastAsia"/>
        </w:rPr>
        <w:t>栖霞区，隶属于龙潭街道</w:t>
      </w:r>
      <w:r w:rsidRPr="009E14A7">
        <w:rPr>
          <w:rFonts w:hint="eastAsia"/>
        </w:rPr>
        <w:t>，</w:t>
      </w:r>
      <w:r w:rsidR="004B74D2" w:rsidRPr="00205FA2">
        <w:rPr>
          <w:rFonts w:hint="eastAsia"/>
        </w:rPr>
        <w:t>地块四至范围</w:t>
      </w:r>
      <w:r w:rsidR="004B74D2">
        <w:rPr>
          <w:rFonts w:hint="eastAsia"/>
        </w:rPr>
        <w:t>为</w:t>
      </w:r>
      <w:r w:rsidR="004B74D2" w:rsidRPr="00205FA2">
        <w:rPr>
          <w:rFonts w:hint="eastAsia"/>
        </w:rPr>
        <w:t>：东至</w:t>
      </w:r>
      <w:r w:rsidR="004B74D2">
        <w:rPr>
          <w:rFonts w:hint="eastAsia"/>
        </w:rPr>
        <w:t>外长华河</w:t>
      </w:r>
      <w:r w:rsidR="004B74D2" w:rsidRPr="00205FA2">
        <w:rPr>
          <w:rFonts w:hint="eastAsia"/>
        </w:rPr>
        <w:t>，西至</w:t>
      </w:r>
      <w:r w:rsidR="004B74D2">
        <w:rPr>
          <w:rFonts w:hint="eastAsia"/>
        </w:rPr>
        <w:t>西侧田地</w:t>
      </w:r>
      <w:r w:rsidR="004B74D2" w:rsidRPr="00205FA2">
        <w:rPr>
          <w:rFonts w:hint="eastAsia"/>
        </w:rPr>
        <w:t>，北至</w:t>
      </w:r>
      <w:r w:rsidR="004B74D2">
        <w:rPr>
          <w:rFonts w:hint="eastAsia"/>
        </w:rPr>
        <w:t>龙锦路</w:t>
      </w:r>
      <w:r w:rsidR="004B74D2" w:rsidRPr="00205FA2">
        <w:rPr>
          <w:rFonts w:hint="eastAsia"/>
        </w:rPr>
        <w:t>，南至</w:t>
      </w:r>
      <w:r w:rsidR="004B74D2">
        <w:rPr>
          <w:rFonts w:hint="eastAsia"/>
        </w:rPr>
        <w:t>外长华河</w:t>
      </w:r>
      <w:r w:rsidR="00000E6A">
        <w:rPr>
          <w:rFonts w:hint="eastAsia"/>
        </w:rPr>
        <w:t>。</w:t>
      </w:r>
      <w:r w:rsidR="00000E6A" w:rsidRPr="00205FA2">
        <w:rPr>
          <w:rFonts w:hint="eastAsia"/>
        </w:rPr>
        <w:t>地块中心位置坐标：经度：</w:t>
      </w:r>
      <w:r w:rsidR="00000E6A" w:rsidRPr="00D45415">
        <w:t>119°3'58.94"</w:t>
      </w:r>
      <w:r w:rsidR="00000E6A" w:rsidRPr="00205FA2">
        <w:rPr>
          <w:rFonts w:hint="eastAsia"/>
        </w:rPr>
        <w:t>、纬度：</w:t>
      </w:r>
      <w:r w:rsidR="00000E6A" w:rsidRPr="00D45415">
        <w:t>32°10'45.59"</w:t>
      </w:r>
      <w:r w:rsidR="00000E6A">
        <w:rPr>
          <w:rFonts w:hint="eastAsia"/>
        </w:rPr>
        <w:t>，</w:t>
      </w:r>
      <w:bookmarkStart w:id="7" w:name="_Hlk104455654"/>
      <w:r w:rsidR="00000E6A">
        <w:rPr>
          <w:rFonts w:hint="eastAsia"/>
        </w:rPr>
        <w:t>地块</w:t>
      </w:r>
      <w:r w:rsidRPr="009E14A7">
        <w:rPr>
          <w:rFonts w:hint="eastAsia"/>
        </w:rPr>
        <w:t>总占地面积</w:t>
      </w:r>
      <w:r w:rsidR="00081084">
        <w:t>4893</w:t>
      </w:r>
      <w:r w:rsidR="00081084" w:rsidRPr="0094660F">
        <w:t>2m</w:t>
      </w:r>
      <w:r w:rsidR="00081084" w:rsidRPr="0094660F">
        <w:rPr>
          <w:vertAlign w:val="superscript"/>
        </w:rPr>
        <w:t>2</w:t>
      </w:r>
      <w:bookmarkEnd w:id="7"/>
      <w:r w:rsidRPr="0094660F">
        <w:rPr>
          <w:rFonts w:hint="eastAsia"/>
        </w:rPr>
        <w:t>。调查地块历史</w:t>
      </w:r>
      <w:r w:rsidR="00000E6A" w:rsidRPr="0094660F">
        <w:rPr>
          <w:rFonts w:hint="eastAsia"/>
        </w:rPr>
        <w:t>上曾经有过</w:t>
      </w:r>
      <w:r w:rsidRPr="0094660F">
        <w:rPr>
          <w:rFonts w:hint="eastAsia"/>
        </w:rPr>
        <w:t>农田、</w:t>
      </w:r>
      <w:r w:rsidR="00B076D3" w:rsidRPr="0094660F">
        <w:rPr>
          <w:rFonts w:hint="eastAsia"/>
        </w:rPr>
        <w:t>烂尾楼</w:t>
      </w:r>
      <w:r w:rsidR="001D383E" w:rsidRPr="0094660F">
        <w:rPr>
          <w:rFonts w:hint="eastAsia"/>
        </w:rPr>
        <w:t>、</w:t>
      </w:r>
      <w:r w:rsidR="007F7F47" w:rsidRPr="0094660F">
        <w:rPr>
          <w:rFonts w:hint="eastAsia"/>
        </w:rPr>
        <w:t>水塘</w:t>
      </w:r>
      <w:r w:rsidRPr="0094660F">
        <w:rPr>
          <w:rFonts w:hint="eastAsia"/>
        </w:rPr>
        <w:t>；</w:t>
      </w:r>
      <w:r w:rsidR="0001592F" w:rsidRPr="0094660F">
        <w:rPr>
          <w:rFonts w:hint="eastAsia"/>
        </w:rPr>
        <w:t>根据《规划设计条件》文件，</w:t>
      </w:r>
      <w:r w:rsidR="00002833" w:rsidRPr="0094660F">
        <w:rPr>
          <w:rFonts w:hint="eastAsia"/>
        </w:rPr>
        <w:t>该地块后续规划为</w:t>
      </w:r>
      <w:r w:rsidR="00002833" w:rsidRPr="00732B8E">
        <w:rPr>
          <w:rFonts w:hint="eastAsia"/>
        </w:rPr>
        <w:t>建设</w:t>
      </w:r>
      <w:r w:rsidR="00002833">
        <w:rPr>
          <w:rFonts w:hint="eastAsia"/>
        </w:rPr>
        <w:t>龙潭新市镇三期保障房（</w:t>
      </w:r>
      <w:r w:rsidR="00002833" w:rsidRPr="00732B8E">
        <w:rPr>
          <w:rFonts w:hint="eastAsia"/>
        </w:rPr>
        <w:t>二类住宅用地（</w:t>
      </w:r>
      <w:r w:rsidR="00002833" w:rsidRPr="00732B8E">
        <w:t>R2</w:t>
      </w:r>
      <w:r w:rsidR="00002833" w:rsidRPr="00732B8E">
        <w:rPr>
          <w:rFonts w:hint="eastAsia"/>
        </w:rPr>
        <w:t>）</w:t>
      </w:r>
      <w:r w:rsidR="00002833">
        <w:rPr>
          <w:rFonts w:hint="eastAsia"/>
        </w:rPr>
        <w:t>）</w:t>
      </w:r>
      <w:r w:rsidR="004B74D2">
        <w:rPr>
          <w:rFonts w:hint="eastAsia"/>
        </w:rPr>
        <w:t>。</w:t>
      </w:r>
      <w:r w:rsidR="004B74D2" w:rsidRPr="00E72343">
        <w:rPr>
          <w:rFonts w:hint="eastAsia"/>
        </w:rPr>
        <w:t>截至报告提交之日，</w:t>
      </w:r>
      <w:r w:rsidR="00A03C28">
        <w:rPr>
          <w:rFonts w:hint="eastAsia"/>
        </w:rPr>
        <w:t>地块内不存在规划项目进行开发建设的情况</w:t>
      </w:r>
      <w:r w:rsidR="004B74D2" w:rsidRPr="00E72343">
        <w:rPr>
          <w:rFonts w:hint="eastAsia"/>
        </w:rPr>
        <w:t>。</w:t>
      </w:r>
    </w:p>
    <w:p w14:paraId="2AED47A5" w14:textId="0C7300B1" w:rsidR="009E14A7" w:rsidRPr="009E14A7" w:rsidRDefault="009E14A7" w:rsidP="009E14A7">
      <w:pPr>
        <w:ind w:firstLine="560"/>
      </w:pPr>
      <w:r w:rsidRPr="009E14A7">
        <w:rPr>
          <w:rFonts w:hint="eastAsia"/>
        </w:rPr>
        <w:t>根据《中华人民共和国土壤污染防治法》（</w:t>
      </w:r>
      <w:r w:rsidRPr="009E14A7">
        <w:t xml:space="preserve">2019 </w:t>
      </w:r>
      <w:r w:rsidRPr="009E14A7">
        <w:rPr>
          <w:rFonts w:hint="eastAsia"/>
        </w:rPr>
        <w:t>年</w:t>
      </w:r>
      <w:r w:rsidRPr="009E14A7">
        <w:t xml:space="preserve">1 </w:t>
      </w:r>
      <w:r w:rsidRPr="009E14A7">
        <w:rPr>
          <w:rFonts w:hint="eastAsia"/>
        </w:rPr>
        <w:t>月</w:t>
      </w:r>
      <w:r w:rsidRPr="009E14A7">
        <w:t xml:space="preserve">1 </w:t>
      </w:r>
      <w:r w:rsidRPr="009E14A7">
        <w:rPr>
          <w:rFonts w:hint="eastAsia"/>
        </w:rPr>
        <w:t>日施行）第五十九条：“用途变更为住宅、公共管理与公共服务用地的，变更前应当按照规定进行土壤污染状况调查”，</w:t>
      </w:r>
      <w:r w:rsidRPr="0094660F">
        <w:rPr>
          <w:rFonts w:hint="eastAsia"/>
        </w:rPr>
        <w:t>故</w:t>
      </w:r>
      <w:r w:rsidR="0094660F" w:rsidRPr="0094660F">
        <w:rPr>
          <w:rFonts w:hint="eastAsia"/>
        </w:rPr>
        <w:t>南京经东产业投资发展有限公司</w:t>
      </w:r>
      <w:r w:rsidRPr="0094660F">
        <w:rPr>
          <w:rFonts w:hint="eastAsia"/>
        </w:rPr>
        <w:t>委托</w:t>
      </w:r>
      <w:r w:rsidR="0001592F" w:rsidRPr="0094660F">
        <w:rPr>
          <w:rFonts w:hint="eastAsia"/>
        </w:rPr>
        <w:t>江苏南大环保科技</w:t>
      </w:r>
      <w:r w:rsidRPr="0094660F">
        <w:rPr>
          <w:rFonts w:hint="eastAsia"/>
        </w:rPr>
        <w:t>有限公</w:t>
      </w:r>
      <w:r w:rsidRPr="009E14A7">
        <w:rPr>
          <w:rFonts w:hint="eastAsia"/>
        </w:rPr>
        <w:t>司开展该地块土壤污染状况调查工作。接受委托后，</w:t>
      </w:r>
      <w:r w:rsidR="0001592F">
        <w:rPr>
          <w:rFonts w:hint="eastAsia"/>
        </w:rPr>
        <w:t>江苏南大环保科技</w:t>
      </w:r>
      <w:r w:rsidR="0001592F" w:rsidRPr="009E14A7">
        <w:rPr>
          <w:rFonts w:hint="eastAsia"/>
        </w:rPr>
        <w:t>有限公司</w:t>
      </w:r>
      <w:r w:rsidRPr="009E14A7">
        <w:rPr>
          <w:rFonts w:hint="eastAsia"/>
        </w:rPr>
        <w:t>立即成立了调查工作组，组织专业技术人员对地块及其周边区域土地利用状况进行了资料收集和现场踏勘，并对熟悉场地环境管理情况的相关人员进行了访谈。</w:t>
      </w:r>
    </w:p>
    <w:p w14:paraId="27F70667" w14:textId="00E01523" w:rsidR="009E14A7" w:rsidRPr="009E14A7" w:rsidRDefault="009E14A7" w:rsidP="009E14A7">
      <w:pPr>
        <w:ind w:firstLine="560"/>
      </w:pPr>
      <w:r w:rsidRPr="00C258B6">
        <w:rPr>
          <w:rFonts w:hint="eastAsia"/>
        </w:rPr>
        <w:t>根据调查情况，</w:t>
      </w:r>
      <w:bookmarkStart w:id="8" w:name="_Hlk104455752"/>
      <w:r w:rsidR="00A03C28" w:rsidRPr="009E14A7">
        <w:rPr>
          <w:rFonts w:hint="eastAsia"/>
        </w:rPr>
        <w:t>地块历史</w:t>
      </w:r>
      <w:r w:rsidR="00A03C28">
        <w:rPr>
          <w:rFonts w:hint="eastAsia"/>
        </w:rPr>
        <w:t>上曾经有过</w:t>
      </w:r>
      <w:r w:rsidR="00A03C28" w:rsidRPr="009E14A7">
        <w:rPr>
          <w:rFonts w:hint="eastAsia"/>
        </w:rPr>
        <w:t>农田</w:t>
      </w:r>
      <w:r w:rsidR="00A03C28" w:rsidRPr="00B076D3">
        <w:rPr>
          <w:rFonts w:hint="eastAsia"/>
        </w:rPr>
        <w:t>、烂尾楼</w:t>
      </w:r>
      <w:r w:rsidR="00326CF5">
        <w:rPr>
          <w:rFonts w:hint="eastAsia"/>
        </w:rPr>
        <w:t>（</w:t>
      </w:r>
      <w:r w:rsidR="00326CF5" w:rsidRPr="00C258B6">
        <w:rPr>
          <w:rFonts w:hint="eastAsia"/>
        </w:rPr>
        <w:t>南京林爵黄金有限公司</w:t>
      </w:r>
      <w:r w:rsidR="00326CF5">
        <w:rPr>
          <w:rFonts w:hint="eastAsia"/>
        </w:rPr>
        <w:t>研发大楼）</w:t>
      </w:r>
      <w:r w:rsidR="00A03C28">
        <w:rPr>
          <w:rFonts w:hint="eastAsia"/>
        </w:rPr>
        <w:t>、水塘</w:t>
      </w:r>
      <w:bookmarkEnd w:id="8"/>
      <w:r w:rsidR="00B33936">
        <w:rPr>
          <w:rFonts w:hint="eastAsia"/>
        </w:rPr>
        <w:t>。</w:t>
      </w:r>
      <w:r w:rsidRPr="00C258B6">
        <w:rPr>
          <w:rFonts w:hint="eastAsia"/>
        </w:rPr>
        <w:t>历史变迁过程为：</w:t>
      </w:r>
      <w:r w:rsidR="00502183">
        <w:rPr>
          <w:rFonts w:hint="eastAsia"/>
        </w:rPr>
        <w:t>2</w:t>
      </w:r>
      <w:r w:rsidR="00502183">
        <w:t>013</w:t>
      </w:r>
      <w:r w:rsidR="00502183">
        <w:rPr>
          <w:rFonts w:hint="eastAsia"/>
        </w:rPr>
        <w:t>年以前，</w:t>
      </w:r>
      <w:r w:rsidRPr="00C258B6">
        <w:rPr>
          <w:rFonts w:hint="eastAsia"/>
        </w:rPr>
        <w:t>调查地块历史上</w:t>
      </w:r>
      <w:r w:rsidR="00502183">
        <w:rPr>
          <w:rFonts w:hint="eastAsia"/>
        </w:rPr>
        <w:t>主要</w:t>
      </w:r>
      <w:r w:rsidRPr="00C258B6">
        <w:rPr>
          <w:rFonts w:hint="eastAsia"/>
        </w:rPr>
        <w:t>为</w:t>
      </w:r>
      <w:r w:rsidR="00B704A8" w:rsidRPr="00C258B6">
        <w:rPr>
          <w:rFonts w:hint="eastAsia"/>
        </w:rPr>
        <w:t>农田</w:t>
      </w:r>
      <w:r w:rsidRPr="00C258B6">
        <w:rPr>
          <w:rFonts w:hint="eastAsia"/>
        </w:rPr>
        <w:t>，农田以</w:t>
      </w:r>
      <w:r w:rsidR="00B704A8" w:rsidRPr="00C258B6">
        <w:rPr>
          <w:rFonts w:hint="eastAsia"/>
        </w:rPr>
        <w:t>种植油菜、</w:t>
      </w:r>
      <w:r w:rsidR="007F7F47">
        <w:rPr>
          <w:rFonts w:hint="eastAsia"/>
        </w:rPr>
        <w:t>水稻</w:t>
      </w:r>
      <w:r w:rsidR="00B704A8" w:rsidRPr="00C258B6">
        <w:rPr>
          <w:rFonts w:hint="eastAsia"/>
        </w:rPr>
        <w:t>等作物</w:t>
      </w:r>
      <w:r w:rsidRPr="00C258B6">
        <w:rPr>
          <w:rFonts w:hint="eastAsia"/>
        </w:rPr>
        <w:t>为主。</w:t>
      </w:r>
      <w:r w:rsidR="00502183" w:rsidRPr="00C258B6">
        <w:t>20</w:t>
      </w:r>
      <w:r w:rsidR="007F7F47">
        <w:rPr>
          <w:rFonts w:hint="eastAsia"/>
        </w:rPr>
        <w:t>1</w:t>
      </w:r>
      <w:r w:rsidR="003F6CEB">
        <w:rPr>
          <w:rFonts w:hint="eastAsia"/>
        </w:rPr>
        <w:t>4</w:t>
      </w:r>
      <w:r w:rsidR="00502183" w:rsidRPr="00C258B6">
        <w:rPr>
          <w:rFonts w:hint="eastAsia"/>
        </w:rPr>
        <w:t>年</w:t>
      </w:r>
      <w:r w:rsidR="00502183">
        <w:rPr>
          <w:rFonts w:hint="eastAsia"/>
        </w:rPr>
        <w:t>，</w:t>
      </w:r>
      <w:r w:rsidR="00BE2C4F" w:rsidRPr="00C258B6">
        <w:rPr>
          <w:rFonts w:hint="eastAsia"/>
        </w:rPr>
        <w:t>地块东</w:t>
      </w:r>
      <w:r w:rsidRPr="00C258B6">
        <w:rPr>
          <w:rFonts w:hint="eastAsia"/>
        </w:rPr>
        <w:t>侧</w:t>
      </w:r>
      <w:r w:rsidR="00BE2C4F" w:rsidRPr="00C258B6">
        <w:rPr>
          <w:rFonts w:hint="eastAsia"/>
        </w:rPr>
        <w:t>开始建设大楼，拟作为</w:t>
      </w:r>
      <w:bookmarkStart w:id="9" w:name="_Hlk104454221"/>
      <w:r w:rsidR="00BE2C4F" w:rsidRPr="00C258B6">
        <w:rPr>
          <w:rFonts w:hint="eastAsia"/>
        </w:rPr>
        <w:t>南京林爵黄金有限公司</w:t>
      </w:r>
      <w:r w:rsidR="007F7F47">
        <w:rPr>
          <w:rFonts w:hint="eastAsia"/>
        </w:rPr>
        <w:t>的研发中心大</w:t>
      </w:r>
      <w:r w:rsidR="00BE2C4F" w:rsidRPr="00C258B6">
        <w:rPr>
          <w:rFonts w:hint="eastAsia"/>
        </w:rPr>
        <w:t>楼</w:t>
      </w:r>
      <w:bookmarkEnd w:id="9"/>
      <w:r w:rsidR="00BE2C4F" w:rsidRPr="00C258B6">
        <w:rPr>
          <w:rFonts w:hint="eastAsia"/>
        </w:rPr>
        <w:t>（其</w:t>
      </w:r>
      <w:r w:rsidR="00BE2C4F" w:rsidRPr="00C258B6">
        <w:t>经营范围包括金箔工艺</w:t>
      </w:r>
      <w:r w:rsidR="00BE2C4F" w:rsidRPr="00C258B6">
        <w:rPr>
          <w:rFonts w:hint="eastAsia"/>
        </w:rPr>
        <w:t>（手工打造）</w:t>
      </w:r>
      <w:r w:rsidR="00BE2C4F" w:rsidRPr="00C258B6">
        <w:t>的研发；金箔、黄金饰品、珠宝的销售</w:t>
      </w:r>
      <w:r w:rsidR="00BE2C4F" w:rsidRPr="00C258B6">
        <w:rPr>
          <w:rFonts w:hint="eastAsia"/>
        </w:rPr>
        <w:t>）</w:t>
      </w:r>
      <w:r w:rsidRPr="00C258B6">
        <w:rPr>
          <w:rFonts w:hint="eastAsia"/>
        </w:rPr>
        <w:t>。</w:t>
      </w:r>
      <w:r w:rsidR="00502183">
        <w:rPr>
          <w:rFonts w:hint="eastAsia"/>
        </w:rPr>
        <w:t>2</w:t>
      </w:r>
      <w:r w:rsidR="00502183">
        <w:t>016</w:t>
      </w:r>
      <w:r w:rsidR="00502183">
        <w:rPr>
          <w:rFonts w:hint="eastAsia"/>
        </w:rPr>
        <w:t>年，地块南侧</w:t>
      </w:r>
      <w:r w:rsidR="007F7F47">
        <w:rPr>
          <w:rFonts w:hint="eastAsia"/>
        </w:rPr>
        <w:t>原水渠部分形成低洼水塘</w:t>
      </w:r>
      <w:r w:rsidR="00502183">
        <w:rPr>
          <w:rFonts w:hint="eastAsia"/>
        </w:rPr>
        <w:t>。</w:t>
      </w:r>
      <w:r w:rsidR="007F7F47">
        <w:rPr>
          <w:rFonts w:hint="eastAsia"/>
        </w:rPr>
        <w:lastRenderedPageBreak/>
        <w:t>2017</w:t>
      </w:r>
      <w:r w:rsidR="007F7F47">
        <w:rPr>
          <w:rFonts w:hint="eastAsia"/>
        </w:rPr>
        <w:t>年</w:t>
      </w:r>
      <w:r w:rsidR="007F7F47">
        <w:rPr>
          <w:rFonts w:hint="eastAsia"/>
        </w:rPr>
        <w:t>8</w:t>
      </w:r>
      <w:r w:rsidR="007F7F47">
        <w:rPr>
          <w:rFonts w:hint="eastAsia"/>
        </w:rPr>
        <w:t>月，</w:t>
      </w:r>
      <w:r w:rsidR="007F7F47" w:rsidRPr="00C258B6">
        <w:rPr>
          <w:rFonts w:hint="eastAsia"/>
        </w:rPr>
        <w:t>由于资金短缺，</w:t>
      </w:r>
      <w:r w:rsidR="007F7F47">
        <w:rPr>
          <w:rFonts w:hint="eastAsia"/>
        </w:rPr>
        <w:t>大楼</w:t>
      </w:r>
      <w:r w:rsidR="007F7F47" w:rsidRPr="00C258B6">
        <w:rPr>
          <w:rFonts w:hint="eastAsia"/>
        </w:rPr>
        <w:t>建设停工</w:t>
      </w:r>
      <w:r w:rsidR="00B33936">
        <w:rPr>
          <w:rFonts w:hint="eastAsia"/>
        </w:rPr>
        <w:t>（仅建成大楼框架）</w:t>
      </w:r>
      <w:r w:rsidR="007F7F47" w:rsidRPr="00C258B6">
        <w:rPr>
          <w:rFonts w:hint="eastAsia"/>
        </w:rPr>
        <w:t>成为烂尾楼</w:t>
      </w:r>
      <w:r w:rsidR="007F7F47">
        <w:rPr>
          <w:rFonts w:hint="eastAsia"/>
        </w:rPr>
        <w:t>，</w:t>
      </w:r>
      <w:r w:rsidR="003F6CEB">
        <w:rPr>
          <w:rFonts w:hint="eastAsia"/>
        </w:rPr>
        <w:t>大楼并未投入使用</w:t>
      </w:r>
      <w:r w:rsidR="007F7F47">
        <w:rPr>
          <w:rFonts w:hint="eastAsia"/>
        </w:rPr>
        <w:t>。</w:t>
      </w:r>
      <w:r w:rsidR="00502183" w:rsidRPr="00C258B6">
        <w:rPr>
          <w:rFonts w:hint="eastAsia"/>
        </w:rPr>
        <w:t>2019</w:t>
      </w:r>
      <w:r w:rsidR="00502183" w:rsidRPr="00C258B6">
        <w:rPr>
          <w:rFonts w:hint="eastAsia"/>
        </w:rPr>
        <w:t>年</w:t>
      </w:r>
      <w:r w:rsidR="00502183">
        <w:rPr>
          <w:rFonts w:hint="eastAsia"/>
        </w:rPr>
        <w:t>，</w:t>
      </w:r>
      <w:r w:rsidR="00661EA8" w:rsidRPr="00C258B6">
        <w:rPr>
          <w:rFonts w:hint="eastAsia"/>
        </w:rPr>
        <w:t>开发区管委会决定按照企业搬迁及征收政策</w:t>
      </w:r>
      <w:r w:rsidR="0094660F">
        <w:rPr>
          <w:rFonts w:hint="eastAsia"/>
        </w:rPr>
        <w:t>，</w:t>
      </w:r>
      <w:r w:rsidR="00661EA8" w:rsidRPr="00C258B6">
        <w:rPr>
          <w:rFonts w:hint="eastAsia"/>
        </w:rPr>
        <w:t>将江苏林爵黄金有限公司龙潭街道府前路南侧地块予以征收</w:t>
      </w:r>
      <w:r w:rsidR="001D383E">
        <w:rPr>
          <w:rFonts w:hint="eastAsia"/>
        </w:rPr>
        <w:t>。</w:t>
      </w:r>
      <w:r w:rsidR="00661EA8" w:rsidRPr="00C258B6">
        <w:rPr>
          <w:rFonts w:hint="eastAsia"/>
        </w:rPr>
        <w:t>2</w:t>
      </w:r>
      <w:r w:rsidR="00661EA8" w:rsidRPr="00C258B6">
        <w:t>021</w:t>
      </w:r>
      <w:r w:rsidR="00661EA8" w:rsidRPr="00C258B6">
        <w:rPr>
          <w:rFonts w:hint="eastAsia"/>
        </w:rPr>
        <w:t>年烂尾楼全部拆除，</w:t>
      </w:r>
      <w:r w:rsidRPr="00C258B6">
        <w:rPr>
          <w:rFonts w:hint="eastAsia"/>
        </w:rPr>
        <w:t>变为空地。</w:t>
      </w:r>
    </w:p>
    <w:p w14:paraId="5895087A" w14:textId="10093CF0" w:rsidR="009E14A7" w:rsidRPr="009E14A7" w:rsidRDefault="009E14A7" w:rsidP="009E14A7">
      <w:pPr>
        <w:ind w:firstLine="560"/>
      </w:pPr>
      <w:r w:rsidRPr="009E14A7">
        <w:rPr>
          <w:rFonts w:hint="eastAsia"/>
        </w:rPr>
        <w:t>调查地块周边相邻区域现状主要为</w:t>
      </w:r>
      <w:r w:rsidR="003717E6">
        <w:rPr>
          <w:rFonts w:hint="eastAsia"/>
        </w:rPr>
        <w:t>居民点（江畔人家、</w:t>
      </w:r>
      <w:r w:rsidR="00B076D3">
        <w:rPr>
          <w:rFonts w:hint="eastAsia"/>
        </w:rPr>
        <w:t>龙锦花园、</w:t>
      </w:r>
      <w:proofErr w:type="gramStart"/>
      <w:r w:rsidR="003717E6">
        <w:rPr>
          <w:rFonts w:hint="eastAsia"/>
        </w:rPr>
        <w:t>怡</w:t>
      </w:r>
      <w:proofErr w:type="gramEnd"/>
      <w:r w:rsidR="003717E6">
        <w:rPr>
          <w:rFonts w:hint="eastAsia"/>
        </w:rPr>
        <w:t>江苑、龙岸花园）、农田、空地、学校（花园中学、中心小学）、栖霞区医院等</w:t>
      </w:r>
      <w:r w:rsidR="004D370D">
        <w:rPr>
          <w:rFonts w:hint="eastAsia"/>
        </w:rPr>
        <w:t>，不存在工业企业。</w:t>
      </w:r>
      <w:r w:rsidRPr="009E14A7">
        <w:rPr>
          <w:rFonts w:hint="eastAsia"/>
        </w:rPr>
        <w:t>调查地块周边相邻区域历史上主要为居民点、农田</w:t>
      </w:r>
      <w:r w:rsidR="00B704A8">
        <w:rPr>
          <w:rFonts w:hint="eastAsia"/>
        </w:rPr>
        <w:t>、学校、医院</w:t>
      </w:r>
      <w:r w:rsidR="004D370D">
        <w:rPr>
          <w:rFonts w:hint="eastAsia"/>
        </w:rPr>
        <w:t>等，不存在工业企业</w:t>
      </w:r>
      <w:r w:rsidRPr="009E14A7">
        <w:rPr>
          <w:rFonts w:hint="eastAsia"/>
        </w:rPr>
        <w:t>。经分析对本次调查地块造成污染的可能性极低。</w:t>
      </w:r>
    </w:p>
    <w:p w14:paraId="202DFB0F" w14:textId="187550D8" w:rsidR="00B33936" w:rsidRDefault="009E14A7" w:rsidP="00B33936">
      <w:pPr>
        <w:ind w:firstLine="560"/>
      </w:pPr>
      <w:r w:rsidRPr="009E14A7">
        <w:rPr>
          <w:rFonts w:hint="eastAsia"/>
        </w:rPr>
        <w:t>根据现场土壤快速检测结果，</w:t>
      </w:r>
      <w:r w:rsidR="00236562" w:rsidRPr="008D61A6">
        <w:rPr>
          <w:rFonts w:hint="eastAsia"/>
        </w:rPr>
        <w:t>调查地块内重金属含量均未超过《土壤环境质量建设用地土壤污染风险管控标准（试行）》（</w:t>
      </w:r>
      <w:r w:rsidR="00236562" w:rsidRPr="008D61A6">
        <w:t>GB36600-2018</w:t>
      </w:r>
      <w:r w:rsidR="00236562" w:rsidRPr="008D61A6">
        <w:rPr>
          <w:rFonts w:hint="eastAsia"/>
        </w:rPr>
        <w:t>）第一类用地筛选值。</w:t>
      </w:r>
      <w:r w:rsidR="00236562">
        <w:rPr>
          <w:rFonts w:hint="eastAsia"/>
        </w:rPr>
        <w:t>该标准中不涉及的锌、</w:t>
      </w:r>
      <w:proofErr w:type="gramStart"/>
      <w:r w:rsidR="00236562">
        <w:rPr>
          <w:rFonts w:hint="eastAsia"/>
        </w:rPr>
        <w:t>总铬不</w:t>
      </w:r>
      <w:proofErr w:type="gramEnd"/>
      <w:r w:rsidR="00236562">
        <w:rPr>
          <w:rFonts w:hint="eastAsia"/>
        </w:rPr>
        <w:t>超过</w:t>
      </w:r>
      <w:r w:rsidR="00236562" w:rsidRPr="00146AF6">
        <w:rPr>
          <w:rFonts w:hint="eastAsia"/>
        </w:rPr>
        <w:t>《建设用地土壤污染风险筛选值和管控值</w:t>
      </w:r>
      <w:r w:rsidR="00236562" w:rsidRPr="00146AF6">
        <w:t>-</w:t>
      </w:r>
      <w:r w:rsidR="00236562" w:rsidRPr="00146AF6">
        <w:rPr>
          <w:rFonts w:hint="eastAsia"/>
        </w:rPr>
        <w:t>深圳市地方标准》（</w:t>
      </w:r>
      <w:r w:rsidR="00236562" w:rsidRPr="00146AF6">
        <w:t>DB4403/T67-2020</w:t>
      </w:r>
      <w:r w:rsidR="00236562" w:rsidRPr="00146AF6">
        <w:rPr>
          <w:rFonts w:hint="eastAsia"/>
        </w:rPr>
        <w:t>）中第一类用地筛选值</w:t>
      </w:r>
      <w:r w:rsidR="00236562">
        <w:rPr>
          <w:rFonts w:hint="eastAsia"/>
        </w:rPr>
        <w:t>。</w:t>
      </w:r>
      <w:r w:rsidR="00236562" w:rsidRPr="00236562">
        <w:rPr>
          <w:rFonts w:hint="eastAsia"/>
        </w:rPr>
        <w:t>挥发性有机物快速检测读数未见异常</w:t>
      </w:r>
      <w:r w:rsidRPr="009E14A7">
        <w:rPr>
          <w:rFonts w:hint="eastAsia"/>
        </w:rPr>
        <w:t>。第一阶段调查结果表明地块内及周围区域当前和历史上不存在确定的、可能造成土壤污染的来源，认为地块的环境状况可以接受，地块不属于污染地块，可用于后续地块开发利用。</w:t>
      </w:r>
      <w:r w:rsidR="00B33936">
        <w:rPr>
          <w:rFonts w:hint="eastAsia"/>
        </w:rPr>
        <w:t>调查活动可以结束。</w:t>
      </w:r>
      <w:bookmarkEnd w:id="6"/>
    </w:p>
    <w:sectPr w:rsidR="00B33936" w:rsidSect="0094660F">
      <w:footerReference w:type="default" r:id="rId14"/>
      <w:pgSz w:w="11906" w:h="16838"/>
      <w:pgMar w:top="1440" w:right="1800" w:bottom="1440" w:left="1800" w:header="851" w:footer="992" w:gutter="0"/>
      <w:pgNumType w:fmt="upperRoman"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FFFFE" w14:textId="77777777" w:rsidR="006A3582" w:rsidRDefault="006A3582" w:rsidP="00F70A6B">
      <w:pPr>
        <w:ind w:firstLine="560"/>
      </w:pPr>
      <w:r>
        <w:separator/>
      </w:r>
    </w:p>
  </w:endnote>
  <w:endnote w:type="continuationSeparator" w:id="0">
    <w:p w14:paraId="12A991D3" w14:textId="77777777" w:rsidR="006A3582" w:rsidRDefault="006A3582" w:rsidP="00F70A6B">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HGSGothicE">
    <w:altName w:val="@HGSGothicE"/>
    <w:charset w:val="80"/>
    <w:family w:val="swiss"/>
    <w:pitch w:val="variable"/>
    <w:sig w:usb0="00000000" w:usb1="2AC7EDFE" w:usb2="00000012" w:usb3="00000000" w:csb0="0002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965B" w14:textId="77777777" w:rsidR="00EA456E" w:rsidRDefault="00EA456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F37B" w14:textId="2AD96AC8" w:rsidR="00EA456E" w:rsidRDefault="00EA456E">
    <w:pPr>
      <w:pStyle w:val="a5"/>
      <w:ind w:firstLine="360"/>
      <w:jc w:val="center"/>
    </w:pPr>
  </w:p>
  <w:p w14:paraId="7F364356" w14:textId="77777777" w:rsidR="00EA456E" w:rsidRDefault="00EA456E">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A0AD" w14:textId="77777777" w:rsidR="00EA456E" w:rsidRDefault="00EA456E">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585285"/>
      <w:docPartObj>
        <w:docPartGallery w:val="Page Numbers (Bottom of Page)"/>
        <w:docPartUnique/>
      </w:docPartObj>
    </w:sdtPr>
    <w:sdtEndPr>
      <w:rPr>
        <w:rFonts w:cs="Times New Roman"/>
      </w:rPr>
    </w:sdtEndPr>
    <w:sdtContent>
      <w:p w14:paraId="026B9267" w14:textId="3267B1E0" w:rsidR="00EA456E" w:rsidRPr="00645498" w:rsidRDefault="00EA456E" w:rsidP="00645498">
        <w:pPr>
          <w:pStyle w:val="a5"/>
          <w:ind w:firstLine="360"/>
          <w:jc w:val="center"/>
          <w:rPr>
            <w:rFonts w:cs="Times New Roman"/>
          </w:rPr>
        </w:pPr>
        <w:r w:rsidRPr="001F29B7">
          <w:rPr>
            <w:rFonts w:cs="Times New Roman"/>
          </w:rPr>
          <w:fldChar w:fldCharType="begin"/>
        </w:r>
        <w:r w:rsidRPr="001F29B7">
          <w:rPr>
            <w:rFonts w:cs="Times New Roman"/>
          </w:rPr>
          <w:instrText>PAGE   \* MERGEFORMAT</w:instrText>
        </w:r>
        <w:r w:rsidRPr="001F29B7">
          <w:rPr>
            <w:rFonts w:cs="Times New Roman"/>
          </w:rPr>
          <w:fldChar w:fldCharType="separate"/>
        </w:r>
        <w:r w:rsidR="001602CB" w:rsidRPr="001602CB">
          <w:rPr>
            <w:rFonts w:cs="Times New Roman"/>
            <w:noProof/>
            <w:lang w:val="zh-CN"/>
          </w:rPr>
          <w:t>15</w:t>
        </w:r>
        <w:r w:rsidRPr="001F29B7">
          <w:rPr>
            <w:rFonts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30D6" w14:textId="77777777" w:rsidR="006A3582" w:rsidRDefault="006A3582" w:rsidP="00F70A6B">
      <w:pPr>
        <w:ind w:firstLine="560"/>
      </w:pPr>
      <w:r>
        <w:separator/>
      </w:r>
    </w:p>
  </w:footnote>
  <w:footnote w:type="continuationSeparator" w:id="0">
    <w:p w14:paraId="3A6A4694" w14:textId="77777777" w:rsidR="006A3582" w:rsidRDefault="006A3582" w:rsidP="00F70A6B">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0662" w14:textId="77777777" w:rsidR="00EA456E" w:rsidRDefault="00EA456E">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A77E" w14:textId="77777777" w:rsidR="00EA456E" w:rsidRDefault="00EA456E" w:rsidP="008A258A">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FC22" w14:textId="77777777" w:rsidR="00EA456E" w:rsidRDefault="00EA456E">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7AA"/>
    <w:multiLevelType w:val="multilevel"/>
    <w:tmpl w:val="032147AA"/>
    <w:lvl w:ilvl="0">
      <w:start w:val="1"/>
      <w:numFmt w:val="decimal"/>
      <w:lvlText w:val="%1"/>
      <w:lvlJc w:val="left"/>
      <w:pPr>
        <w:ind w:left="425" w:hanging="425"/>
      </w:pPr>
    </w:lvl>
    <w:lvl w:ilvl="1">
      <w:start w:val="1"/>
      <w:numFmt w:val="decimal"/>
      <w:lvlText w:val="%1.%2"/>
      <w:lvlJc w:val="left"/>
      <w:pPr>
        <w:ind w:left="4962" w:hanging="567"/>
      </w:pPr>
    </w:lvl>
    <w:lvl w:ilvl="2">
      <w:start w:val="1"/>
      <w:numFmt w:val="decimal"/>
      <w:lvlText w:val="%1.%2.%3"/>
      <w:lvlJc w:val="left"/>
      <w:pPr>
        <w:ind w:left="1418" w:hanging="567"/>
      </w:pPr>
    </w:lvl>
    <w:lvl w:ilvl="3">
      <w:start w:val="1"/>
      <w:numFmt w:val="decimal"/>
      <w:lvlText w:val="%1.%2.%3.%4"/>
      <w:lvlJc w:val="left"/>
      <w:pPr>
        <w:ind w:left="708"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06C3684"/>
    <w:multiLevelType w:val="hybridMultilevel"/>
    <w:tmpl w:val="2ED651BE"/>
    <w:lvl w:ilvl="0" w:tplc="39EC5CF4">
      <w:start w:val="1"/>
      <w:numFmt w:val="decimal"/>
      <w:suff w:val="nothing"/>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1C018BA"/>
    <w:multiLevelType w:val="multilevel"/>
    <w:tmpl w:val="90CA1A1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7E296E"/>
    <w:multiLevelType w:val="hybridMultilevel"/>
    <w:tmpl w:val="1EA63D76"/>
    <w:lvl w:ilvl="0" w:tplc="201086F0">
      <w:start w:val="1"/>
      <w:numFmt w:val="decimal"/>
      <w:suff w:val="nothing"/>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19A2184B"/>
    <w:multiLevelType w:val="multilevel"/>
    <w:tmpl w:val="4490AE0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142D73"/>
    <w:multiLevelType w:val="hybridMultilevel"/>
    <w:tmpl w:val="BFAA5AA6"/>
    <w:lvl w:ilvl="0" w:tplc="9F48015A">
      <w:start w:val="1"/>
      <w:numFmt w:val="decimal"/>
      <w:suff w:val="nothing"/>
      <w:lvlText w:val="（%1）"/>
      <w:lvlJc w:val="left"/>
      <w:pPr>
        <w:ind w:left="561" w:hanging="561"/>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C541378"/>
    <w:multiLevelType w:val="hybridMultilevel"/>
    <w:tmpl w:val="4CEC7260"/>
    <w:lvl w:ilvl="0" w:tplc="EB76A9CE">
      <w:start w:val="1"/>
      <w:numFmt w:val="decimal"/>
      <w:suff w:val="nothing"/>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471836E1"/>
    <w:multiLevelType w:val="hybridMultilevel"/>
    <w:tmpl w:val="7B3E625E"/>
    <w:lvl w:ilvl="0" w:tplc="41560AAC">
      <w:start w:val="1"/>
      <w:numFmt w:val="decimal"/>
      <w:suff w:val="nothing"/>
      <w:lvlText w:val="（%1）"/>
      <w:lvlJc w:val="left"/>
      <w:pPr>
        <w:ind w:left="561" w:hanging="561"/>
      </w:pPr>
      <w:rPr>
        <w:rFonts w:hint="eastAsia"/>
        <w:lang w:val="en-US"/>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4D3B0A18"/>
    <w:multiLevelType w:val="multilevel"/>
    <w:tmpl w:val="D10C6FAA"/>
    <w:lvl w:ilvl="0">
      <w:start w:val="1"/>
      <w:numFmt w:val="chineseCountingThousand"/>
      <w:pStyle w:val="1"/>
      <w:suff w:val="nothing"/>
      <w:lvlText w:val="%1、"/>
      <w:lvlJc w:val="left"/>
      <w:pPr>
        <w:ind w:left="0" w:firstLine="561"/>
      </w:pPr>
      <w:rPr>
        <w:rFonts w:hint="eastAsia"/>
      </w:rPr>
    </w:lvl>
    <w:lvl w:ilvl="1">
      <w:start w:val="1"/>
      <w:numFmt w:val="decimal"/>
      <w:lvlRestart w:val="0"/>
      <w:pStyle w:val="2"/>
      <w:suff w:val="nothing"/>
      <w:lvlText w:val="%2"/>
      <w:lvlJc w:val="left"/>
      <w:pPr>
        <w:ind w:left="0" w:firstLine="561"/>
      </w:pPr>
      <w:rPr>
        <w:rFonts w:hint="eastAsia"/>
      </w:rPr>
    </w:lvl>
    <w:lvl w:ilvl="2">
      <w:start w:val="1"/>
      <w:numFmt w:val="decimal"/>
      <w:pStyle w:val="3"/>
      <w:suff w:val="nothing"/>
      <w:lvlText w:val="%2.%3"/>
      <w:lvlJc w:val="left"/>
      <w:pPr>
        <w:ind w:left="0" w:firstLine="56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CFD11C5"/>
    <w:multiLevelType w:val="hybridMultilevel"/>
    <w:tmpl w:val="C4FEF8F0"/>
    <w:lvl w:ilvl="0" w:tplc="F7C28B9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6F3F06A5"/>
    <w:multiLevelType w:val="hybridMultilevel"/>
    <w:tmpl w:val="2ED651BE"/>
    <w:lvl w:ilvl="0" w:tplc="FFFFFFFF">
      <w:start w:val="1"/>
      <w:numFmt w:val="decimal"/>
      <w:suff w:val="nothing"/>
      <w:lvlText w:val="（%1）"/>
      <w:lvlJc w:val="left"/>
      <w:pPr>
        <w:ind w:left="0" w:firstLine="560"/>
      </w:pPr>
      <w:rPr>
        <w:rFonts w:hint="eastAsia"/>
      </w:r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11" w15:restartNumberingAfterBreak="0">
    <w:nsid w:val="7EF8527B"/>
    <w:multiLevelType w:val="hybridMultilevel"/>
    <w:tmpl w:val="3B50F290"/>
    <w:lvl w:ilvl="0" w:tplc="D6AE7C32">
      <w:start w:val="1"/>
      <w:numFmt w:val="decimal"/>
      <w:lvlText w:val="（%1）"/>
      <w:lvlJc w:val="right"/>
      <w:pPr>
        <w:ind w:left="1260" w:hanging="420"/>
      </w:pPr>
      <w:rPr>
        <w:rFonts w:hint="eastAsia"/>
      </w:rPr>
    </w:lvl>
    <w:lvl w:ilvl="1" w:tplc="9F48015A">
      <w:start w:val="1"/>
      <w:numFmt w:val="decimal"/>
      <w:suff w:val="nothing"/>
      <w:lvlText w:val="（%2）"/>
      <w:lvlJc w:val="left"/>
      <w:pPr>
        <w:ind w:left="561" w:hanging="561"/>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77026385">
    <w:abstractNumId w:val="0"/>
  </w:num>
  <w:num w:numId="2" w16cid:durableId="2072533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9643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7409117">
    <w:abstractNumId w:val="8"/>
  </w:num>
  <w:num w:numId="5" w16cid:durableId="414517371">
    <w:abstractNumId w:val="11"/>
  </w:num>
  <w:num w:numId="6" w16cid:durableId="1408577172">
    <w:abstractNumId w:val="5"/>
  </w:num>
  <w:num w:numId="7" w16cid:durableId="1281256876">
    <w:abstractNumId w:val="7"/>
  </w:num>
  <w:num w:numId="8" w16cid:durableId="194850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87111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074260">
    <w:abstractNumId w:val="8"/>
  </w:num>
  <w:num w:numId="11" w16cid:durableId="1412776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1004281">
    <w:abstractNumId w:val="1"/>
  </w:num>
  <w:num w:numId="13" w16cid:durableId="1421949402">
    <w:abstractNumId w:val="6"/>
  </w:num>
  <w:num w:numId="14" w16cid:durableId="15102915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5087753">
    <w:abstractNumId w:val="10"/>
  </w:num>
  <w:num w:numId="16" w16cid:durableId="1398016882">
    <w:abstractNumId w:val="3"/>
  </w:num>
  <w:num w:numId="17" w16cid:durableId="1463766880">
    <w:abstractNumId w:val="9"/>
  </w:num>
  <w:num w:numId="18" w16cid:durableId="261184415">
    <w:abstractNumId w:val="8"/>
  </w:num>
  <w:num w:numId="19" w16cid:durableId="1100835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F31"/>
    <w:rsid w:val="00000E6A"/>
    <w:rsid w:val="00002833"/>
    <w:rsid w:val="00011B40"/>
    <w:rsid w:val="0001338D"/>
    <w:rsid w:val="0001592F"/>
    <w:rsid w:val="00015E3F"/>
    <w:rsid w:val="00023BA7"/>
    <w:rsid w:val="000258CF"/>
    <w:rsid w:val="00026800"/>
    <w:rsid w:val="00037963"/>
    <w:rsid w:val="00043329"/>
    <w:rsid w:val="00044032"/>
    <w:rsid w:val="00050AB6"/>
    <w:rsid w:val="00050C40"/>
    <w:rsid w:val="0005387A"/>
    <w:rsid w:val="00053FE1"/>
    <w:rsid w:val="00056795"/>
    <w:rsid w:val="00057499"/>
    <w:rsid w:val="00060942"/>
    <w:rsid w:val="0006377F"/>
    <w:rsid w:val="00067FC5"/>
    <w:rsid w:val="0007078F"/>
    <w:rsid w:val="00070D7E"/>
    <w:rsid w:val="000752E1"/>
    <w:rsid w:val="000752EE"/>
    <w:rsid w:val="00075695"/>
    <w:rsid w:val="00081084"/>
    <w:rsid w:val="00085B94"/>
    <w:rsid w:val="000863BD"/>
    <w:rsid w:val="00091E21"/>
    <w:rsid w:val="0009521E"/>
    <w:rsid w:val="000A03B2"/>
    <w:rsid w:val="000A3BC3"/>
    <w:rsid w:val="000A5587"/>
    <w:rsid w:val="000A6649"/>
    <w:rsid w:val="000B13B2"/>
    <w:rsid w:val="000C035E"/>
    <w:rsid w:val="000C1CCF"/>
    <w:rsid w:val="000C1F0D"/>
    <w:rsid w:val="000C3A31"/>
    <w:rsid w:val="000C3F5A"/>
    <w:rsid w:val="000C5A67"/>
    <w:rsid w:val="000C61AE"/>
    <w:rsid w:val="000D2F4D"/>
    <w:rsid w:val="000D3EC9"/>
    <w:rsid w:val="000D413A"/>
    <w:rsid w:val="000D6E7D"/>
    <w:rsid w:val="000D7D6C"/>
    <w:rsid w:val="000E356F"/>
    <w:rsid w:val="000E35F9"/>
    <w:rsid w:val="000E79F0"/>
    <w:rsid w:val="000E7D5E"/>
    <w:rsid w:val="000F2A82"/>
    <w:rsid w:val="000F5FB7"/>
    <w:rsid w:val="000F6047"/>
    <w:rsid w:val="000F79EA"/>
    <w:rsid w:val="000F7F6F"/>
    <w:rsid w:val="00102111"/>
    <w:rsid w:val="0010435B"/>
    <w:rsid w:val="001075B9"/>
    <w:rsid w:val="00110FE2"/>
    <w:rsid w:val="00115D4B"/>
    <w:rsid w:val="0011728E"/>
    <w:rsid w:val="00121943"/>
    <w:rsid w:val="001226E5"/>
    <w:rsid w:val="0012622D"/>
    <w:rsid w:val="00126C76"/>
    <w:rsid w:val="00131B8B"/>
    <w:rsid w:val="00133168"/>
    <w:rsid w:val="00133AB8"/>
    <w:rsid w:val="00133C6A"/>
    <w:rsid w:val="00135B55"/>
    <w:rsid w:val="00137544"/>
    <w:rsid w:val="0013756B"/>
    <w:rsid w:val="00137FA7"/>
    <w:rsid w:val="00143C95"/>
    <w:rsid w:val="00146AF6"/>
    <w:rsid w:val="00150619"/>
    <w:rsid w:val="00152FC5"/>
    <w:rsid w:val="0015355B"/>
    <w:rsid w:val="001540E1"/>
    <w:rsid w:val="0015461F"/>
    <w:rsid w:val="0015585B"/>
    <w:rsid w:val="001570C5"/>
    <w:rsid w:val="001602CB"/>
    <w:rsid w:val="00160C74"/>
    <w:rsid w:val="001621D9"/>
    <w:rsid w:val="001656F5"/>
    <w:rsid w:val="001672B8"/>
    <w:rsid w:val="0016787C"/>
    <w:rsid w:val="00177119"/>
    <w:rsid w:val="00177ADE"/>
    <w:rsid w:val="001803B2"/>
    <w:rsid w:val="0018154C"/>
    <w:rsid w:val="001836C9"/>
    <w:rsid w:val="001860BB"/>
    <w:rsid w:val="001914F1"/>
    <w:rsid w:val="0019151C"/>
    <w:rsid w:val="001920DD"/>
    <w:rsid w:val="00192D0F"/>
    <w:rsid w:val="00194AEB"/>
    <w:rsid w:val="001A2050"/>
    <w:rsid w:val="001A2278"/>
    <w:rsid w:val="001A28E2"/>
    <w:rsid w:val="001A68B3"/>
    <w:rsid w:val="001A708F"/>
    <w:rsid w:val="001B0C7E"/>
    <w:rsid w:val="001B3442"/>
    <w:rsid w:val="001B3DFE"/>
    <w:rsid w:val="001B48E8"/>
    <w:rsid w:val="001B76E4"/>
    <w:rsid w:val="001C2AB9"/>
    <w:rsid w:val="001C4D59"/>
    <w:rsid w:val="001C4F89"/>
    <w:rsid w:val="001C60D2"/>
    <w:rsid w:val="001C66B3"/>
    <w:rsid w:val="001D1C5A"/>
    <w:rsid w:val="001D336C"/>
    <w:rsid w:val="001D383E"/>
    <w:rsid w:val="001D4A80"/>
    <w:rsid w:val="001D5BD0"/>
    <w:rsid w:val="001D662E"/>
    <w:rsid w:val="001D7247"/>
    <w:rsid w:val="001D7E72"/>
    <w:rsid w:val="001E19FE"/>
    <w:rsid w:val="001E3511"/>
    <w:rsid w:val="001E3AE6"/>
    <w:rsid w:val="001E6551"/>
    <w:rsid w:val="001E6F31"/>
    <w:rsid w:val="001F0911"/>
    <w:rsid w:val="001F21C9"/>
    <w:rsid w:val="001F224E"/>
    <w:rsid w:val="001F29B7"/>
    <w:rsid w:val="001F345C"/>
    <w:rsid w:val="001F4CCF"/>
    <w:rsid w:val="001F5841"/>
    <w:rsid w:val="001F5D2A"/>
    <w:rsid w:val="001F6BD7"/>
    <w:rsid w:val="00201C51"/>
    <w:rsid w:val="00205EC0"/>
    <w:rsid w:val="00205FA2"/>
    <w:rsid w:val="00206473"/>
    <w:rsid w:val="00207865"/>
    <w:rsid w:val="0021369A"/>
    <w:rsid w:val="002143F3"/>
    <w:rsid w:val="00214435"/>
    <w:rsid w:val="002144B7"/>
    <w:rsid w:val="00215E54"/>
    <w:rsid w:val="002168C7"/>
    <w:rsid w:val="00220006"/>
    <w:rsid w:val="00221CDF"/>
    <w:rsid w:val="00223715"/>
    <w:rsid w:val="00225479"/>
    <w:rsid w:val="00225C0A"/>
    <w:rsid w:val="0022724F"/>
    <w:rsid w:val="00230069"/>
    <w:rsid w:val="00230442"/>
    <w:rsid w:val="00233674"/>
    <w:rsid w:val="00234802"/>
    <w:rsid w:val="00236562"/>
    <w:rsid w:val="00247008"/>
    <w:rsid w:val="00250909"/>
    <w:rsid w:val="002601CB"/>
    <w:rsid w:val="00261647"/>
    <w:rsid w:val="002653AC"/>
    <w:rsid w:val="00266DEB"/>
    <w:rsid w:val="00270F71"/>
    <w:rsid w:val="00272302"/>
    <w:rsid w:val="0027607D"/>
    <w:rsid w:val="002771A1"/>
    <w:rsid w:val="00277466"/>
    <w:rsid w:val="00282A77"/>
    <w:rsid w:val="00287DB6"/>
    <w:rsid w:val="002946FB"/>
    <w:rsid w:val="00297C6E"/>
    <w:rsid w:val="002A0B34"/>
    <w:rsid w:val="002A0BDF"/>
    <w:rsid w:val="002A0C9C"/>
    <w:rsid w:val="002A4F87"/>
    <w:rsid w:val="002B01ED"/>
    <w:rsid w:val="002B17F7"/>
    <w:rsid w:val="002B2C75"/>
    <w:rsid w:val="002B3B4C"/>
    <w:rsid w:val="002B4780"/>
    <w:rsid w:val="002B6A49"/>
    <w:rsid w:val="002C0B1C"/>
    <w:rsid w:val="002C0D9D"/>
    <w:rsid w:val="002C68F7"/>
    <w:rsid w:val="002C6D4F"/>
    <w:rsid w:val="002E34B3"/>
    <w:rsid w:val="002E586D"/>
    <w:rsid w:val="002E5E2D"/>
    <w:rsid w:val="002F2445"/>
    <w:rsid w:val="002F3277"/>
    <w:rsid w:val="002F5855"/>
    <w:rsid w:val="002F72B2"/>
    <w:rsid w:val="003036F9"/>
    <w:rsid w:val="003065E9"/>
    <w:rsid w:val="00306EAE"/>
    <w:rsid w:val="00311CA4"/>
    <w:rsid w:val="00313401"/>
    <w:rsid w:val="0031621D"/>
    <w:rsid w:val="00317B5D"/>
    <w:rsid w:val="00320C38"/>
    <w:rsid w:val="00322EFA"/>
    <w:rsid w:val="00326CF5"/>
    <w:rsid w:val="003316A4"/>
    <w:rsid w:val="00331FFC"/>
    <w:rsid w:val="00344639"/>
    <w:rsid w:val="0034681D"/>
    <w:rsid w:val="00354AA4"/>
    <w:rsid w:val="00355B86"/>
    <w:rsid w:val="00357AB3"/>
    <w:rsid w:val="00360E85"/>
    <w:rsid w:val="00362A99"/>
    <w:rsid w:val="00363D9C"/>
    <w:rsid w:val="00364A7B"/>
    <w:rsid w:val="003717E6"/>
    <w:rsid w:val="0037206F"/>
    <w:rsid w:val="0038007D"/>
    <w:rsid w:val="00380B7F"/>
    <w:rsid w:val="00382EC6"/>
    <w:rsid w:val="00384B75"/>
    <w:rsid w:val="00384C6B"/>
    <w:rsid w:val="00390807"/>
    <w:rsid w:val="003920CB"/>
    <w:rsid w:val="0039308F"/>
    <w:rsid w:val="00393843"/>
    <w:rsid w:val="003964C6"/>
    <w:rsid w:val="00396E8B"/>
    <w:rsid w:val="00397722"/>
    <w:rsid w:val="003A0D21"/>
    <w:rsid w:val="003B039F"/>
    <w:rsid w:val="003B4094"/>
    <w:rsid w:val="003B70D4"/>
    <w:rsid w:val="003C0B8D"/>
    <w:rsid w:val="003C2573"/>
    <w:rsid w:val="003C3B06"/>
    <w:rsid w:val="003C3FAA"/>
    <w:rsid w:val="003C6E7A"/>
    <w:rsid w:val="003D78E4"/>
    <w:rsid w:val="003E21DF"/>
    <w:rsid w:val="003E68B2"/>
    <w:rsid w:val="003E7E5C"/>
    <w:rsid w:val="003F4916"/>
    <w:rsid w:val="003F523A"/>
    <w:rsid w:val="003F580D"/>
    <w:rsid w:val="003F6CEB"/>
    <w:rsid w:val="003F719F"/>
    <w:rsid w:val="00401163"/>
    <w:rsid w:val="00402A95"/>
    <w:rsid w:val="004043C6"/>
    <w:rsid w:val="004053D2"/>
    <w:rsid w:val="004056F2"/>
    <w:rsid w:val="004059F6"/>
    <w:rsid w:val="00407518"/>
    <w:rsid w:val="004101E1"/>
    <w:rsid w:val="004106F1"/>
    <w:rsid w:val="00413292"/>
    <w:rsid w:val="00417172"/>
    <w:rsid w:val="004209E8"/>
    <w:rsid w:val="004225A6"/>
    <w:rsid w:val="0042382E"/>
    <w:rsid w:val="0042717F"/>
    <w:rsid w:val="00430E8B"/>
    <w:rsid w:val="00431ECF"/>
    <w:rsid w:val="0043644D"/>
    <w:rsid w:val="00443EA5"/>
    <w:rsid w:val="0044686A"/>
    <w:rsid w:val="00447033"/>
    <w:rsid w:val="0044790F"/>
    <w:rsid w:val="004558D7"/>
    <w:rsid w:val="0046135E"/>
    <w:rsid w:val="00461746"/>
    <w:rsid w:val="00463ABE"/>
    <w:rsid w:val="004659D8"/>
    <w:rsid w:val="00467E1D"/>
    <w:rsid w:val="00473182"/>
    <w:rsid w:val="00474FA7"/>
    <w:rsid w:val="00475C1E"/>
    <w:rsid w:val="00477783"/>
    <w:rsid w:val="0048002A"/>
    <w:rsid w:val="004810FC"/>
    <w:rsid w:val="004819FC"/>
    <w:rsid w:val="00482600"/>
    <w:rsid w:val="00487EA1"/>
    <w:rsid w:val="00490375"/>
    <w:rsid w:val="00490B17"/>
    <w:rsid w:val="00491B97"/>
    <w:rsid w:val="0049404E"/>
    <w:rsid w:val="004943B7"/>
    <w:rsid w:val="004959E3"/>
    <w:rsid w:val="00495AD9"/>
    <w:rsid w:val="004A1F0D"/>
    <w:rsid w:val="004A4486"/>
    <w:rsid w:val="004A6FB9"/>
    <w:rsid w:val="004A7EC7"/>
    <w:rsid w:val="004B74D2"/>
    <w:rsid w:val="004C41FF"/>
    <w:rsid w:val="004C6549"/>
    <w:rsid w:val="004C6E79"/>
    <w:rsid w:val="004C6FDA"/>
    <w:rsid w:val="004D0F08"/>
    <w:rsid w:val="004D1DE6"/>
    <w:rsid w:val="004D289E"/>
    <w:rsid w:val="004D370D"/>
    <w:rsid w:val="004D4BED"/>
    <w:rsid w:val="004D7E5D"/>
    <w:rsid w:val="004E2389"/>
    <w:rsid w:val="004E390A"/>
    <w:rsid w:val="004E3F50"/>
    <w:rsid w:val="004E4259"/>
    <w:rsid w:val="004E7584"/>
    <w:rsid w:val="004F12B8"/>
    <w:rsid w:val="004F3819"/>
    <w:rsid w:val="004F4A69"/>
    <w:rsid w:val="004F7449"/>
    <w:rsid w:val="00500FC5"/>
    <w:rsid w:val="00501453"/>
    <w:rsid w:val="005014F5"/>
    <w:rsid w:val="00502183"/>
    <w:rsid w:val="00503C95"/>
    <w:rsid w:val="005058AD"/>
    <w:rsid w:val="00505D96"/>
    <w:rsid w:val="00512B7E"/>
    <w:rsid w:val="00515404"/>
    <w:rsid w:val="005201AB"/>
    <w:rsid w:val="0052416E"/>
    <w:rsid w:val="00526B42"/>
    <w:rsid w:val="00531792"/>
    <w:rsid w:val="005331D0"/>
    <w:rsid w:val="00537746"/>
    <w:rsid w:val="00540BBF"/>
    <w:rsid w:val="00543811"/>
    <w:rsid w:val="00546591"/>
    <w:rsid w:val="005469EE"/>
    <w:rsid w:val="005475A7"/>
    <w:rsid w:val="00554926"/>
    <w:rsid w:val="00561D17"/>
    <w:rsid w:val="00567E7A"/>
    <w:rsid w:val="00572215"/>
    <w:rsid w:val="00572274"/>
    <w:rsid w:val="00572CF1"/>
    <w:rsid w:val="00573796"/>
    <w:rsid w:val="0057642D"/>
    <w:rsid w:val="00577FBC"/>
    <w:rsid w:val="00583557"/>
    <w:rsid w:val="0058758F"/>
    <w:rsid w:val="00590D62"/>
    <w:rsid w:val="00593CE9"/>
    <w:rsid w:val="0059590C"/>
    <w:rsid w:val="00596DF0"/>
    <w:rsid w:val="005A150D"/>
    <w:rsid w:val="005A441A"/>
    <w:rsid w:val="005A4F7F"/>
    <w:rsid w:val="005B127F"/>
    <w:rsid w:val="005B23E4"/>
    <w:rsid w:val="005B339C"/>
    <w:rsid w:val="005B3B27"/>
    <w:rsid w:val="005B6316"/>
    <w:rsid w:val="005C00BD"/>
    <w:rsid w:val="005C5B8F"/>
    <w:rsid w:val="005C7B7D"/>
    <w:rsid w:val="005D02A0"/>
    <w:rsid w:val="005D1AE8"/>
    <w:rsid w:val="005D2734"/>
    <w:rsid w:val="005D2E6C"/>
    <w:rsid w:val="005D5248"/>
    <w:rsid w:val="005D5C87"/>
    <w:rsid w:val="005D6BA2"/>
    <w:rsid w:val="005E6F3F"/>
    <w:rsid w:val="005E73C7"/>
    <w:rsid w:val="005E7B97"/>
    <w:rsid w:val="005F0D6E"/>
    <w:rsid w:val="005F6799"/>
    <w:rsid w:val="005F74EF"/>
    <w:rsid w:val="00600F7D"/>
    <w:rsid w:val="00601FB3"/>
    <w:rsid w:val="00602059"/>
    <w:rsid w:val="00602294"/>
    <w:rsid w:val="00602E2C"/>
    <w:rsid w:val="006035A6"/>
    <w:rsid w:val="00605BED"/>
    <w:rsid w:val="00607EEE"/>
    <w:rsid w:val="0061143B"/>
    <w:rsid w:val="00614C82"/>
    <w:rsid w:val="0063159F"/>
    <w:rsid w:val="00636016"/>
    <w:rsid w:val="00642766"/>
    <w:rsid w:val="006433CC"/>
    <w:rsid w:val="00645498"/>
    <w:rsid w:val="00647891"/>
    <w:rsid w:val="00652E0B"/>
    <w:rsid w:val="00654C12"/>
    <w:rsid w:val="00654FCB"/>
    <w:rsid w:val="00656056"/>
    <w:rsid w:val="006569A8"/>
    <w:rsid w:val="00661EA8"/>
    <w:rsid w:val="00666F1A"/>
    <w:rsid w:val="00667445"/>
    <w:rsid w:val="0067288D"/>
    <w:rsid w:val="00676AFF"/>
    <w:rsid w:val="00682E70"/>
    <w:rsid w:val="0068428A"/>
    <w:rsid w:val="006A0CC0"/>
    <w:rsid w:val="006A110E"/>
    <w:rsid w:val="006A2E68"/>
    <w:rsid w:val="006A3582"/>
    <w:rsid w:val="006B67CE"/>
    <w:rsid w:val="006B6818"/>
    <w:rsid w:val="006C18DE"/>
    <w:rsid w:val="006C2D02"/>
    <w:rsid w:val="006C3B24"/>
    <w:rsid w:val="006C41E3"/>
    <w:rsid w:val="006D4188"/>
    <w:rsid w:val="006D64FA"/>
    <w:rsid w:val="006D6C59"/>
    <w:rsid w:val="006D7EF7"/>
    <w:rsid w:val="006E0547"/>
    <w:rsid w:val="006E10B4"/>
    <w:rsid w:val="006E353C"/>
    <w:rsid w:val="006E5DC1"/>
    <w:rsid w:val="006E7CAC"/>
    <w:rsid w:val="006E7F96"/>
    <w:rsid w:val="006F13B4"/>
    <w:rsid w:val="006F182A"/>
    <w:rsid w:val="006F1A84"/>
    <w:rsid w:val="006F1ADF"/>
    <w:rsid w:val="006F1FBA"/>
    <w:rsid w:val="006F2908"/>
    <w:rsid w:val="006F383D"/>
    <w:rsid w:val="006F3BA4"/>
    <w:rsid w:val="006F5197"/>
    <w:rsid w:val="006F79D0"/>
    <w:rsid w:val="00700833"/>
    <w:rsid w:val="00705254"/>
    <w:rsid w:val="00710B4B"/>
    <w:rsid w:val="00711FE2"/>
    <w:rsid w:val="00720107"/>
    <w:rsid w:val="0072129C"/>
    <w:rsid w:val="00722987"/>
    <w:rsid w:val="0072334D"/>
    <w:rsid w:val="0073124C"/>
    <w:rsid w:val="00732B8E"/>
    <w:rsid w:val="00733E93"/>
    <w:rsid w:val="0073430B"/>
    <w:rsid w:val="007363CD"/>
    <w:rsid w:val="00740205"/>
    <w:rsid w:val="007420F7"/>
    <w:rsid w:val="00760121"/>
    <w:rsid w:val="00762D8D"/>
    <w:rsid w:val="00764300"/>
    <w:rsid w:val="00765175"/>
    <w:rsid w:val="00765601"/>
    <w:rsid w:val="00765612"/>
    <w:rsid w:val="0076648B"/>
    <w:rsid w:val="00775383"/>
    <w:rsid w:val="00776B66"/>
    <w:rsid w:val="00777CA1"/>
    <w:rsid w:val="0078177C"/>
    <w:rsid w:val="00782BCC"/>
    <w:rsid w:val="00783049"/>
    <w:rsid w:val="00787BC5"/>
    <w:rsid w:val="00790A78"/>
    <w:rsid w:val="00791FC7"/>
    <w:rsid w:val="00797488"/>
    <w:rsid w:val="007A6100"/>
    <w:rsid w:val="007B43A8"/>
    <w:rsid w:val="007B7C59"/>
    <w:rsid w:val="007C38E5"/>
    <w:rsid w:val="007C5A44"/>
    <w:rsid w:val="007D29A4"/>
    <w:rsid w:val="007D2AED"/>
    <w:rsid w:val="007D74ED"/>
    <w:rsid w:val="007E30AB"/>
    <w:rsid w:val="007E3842"/>
    <w:rsid w:val="007E5DF1"/>
    <w:rsid w:val="007F2088"/>
    <w:rsid w:val="007F4D1C"/>
    <w:rsid w:val="007F7F47"/>
    <w:rsid w:val="00801162"/>
    <w:rsid w:val="008129A2"/>
    <w:rsid w:val="008236D4"/>
    <w:rsid w:val="00831AE8"/>
    <w:rsid w:val="008347C2"/>
    <w:rsid w:val="00836BA2"/>
    <w:rsid w:val="0083720A"/>
    <w:rsid w:val="00840E6A"/>
    <w:rsid w:val="008419FA"/>
    <w:rsid w:val="0084216B"/>
    <w:rsid w:val="00842322"/>
    <w:rsid w:val="008465DF"/>
    <w:rsid w:val="00850951"/>
    <w:rsid w:val="00853016"/>
    <w:rsid w:val="00854288"/>
    <w:rsid w:val="008574B6"/>
    <w:rsid w:val="0086075D"/>
    <w:rsid w:val="008630A3"/>
    <w:rsid w:val="0086492D"/>
    <w:rsid w:val="008670B1"/>
    <w:rsid w:val="00873815"/>
    <w:rsid w:val="00874783"/>
    <w:rsid w:val="008760FA"/>
    <w:rsid w:val="00887A63"/>
    <w:rsid w:val="008909EE"/>
    <w:rsid w:val="00896EA6"/>
    <w:rsid w:val="008A06DE"/>
    <w:rsid w:val="008A0965"/>
    <w:rsid w:val="008A258A"/>
    <w:rsid w:val="008A26A4"/>
    <w:rsid w:val="008A613D"/>
    <w:rsid w:val="008A65D3"/>
    <w:rsid w:val="008B0D9E"/>
    <w:rsid w:val="008B2729"/>
    <w:rsid w:val="008B789F"/>
    <w:rsid w:val="008C3C6B"/>
    <w:rsid w:val="008C525C"/>
    <w:rsid w:val="008D2DF0"/>
    <w:rsid w:val="008D5E96"/>
    <w:rsid w:val="008D60B4"/>
    <w:rsid w:val="008D61A6"/>
    <w:rsid w:val="008D65C3"/>
    <w:rsid w:val="008E02A8"/>
    <w:rsid w:val="008E2460"/>
    <w:rsid w:val="008E26C7"/>
    <w:rsid w:val="008E37D8"/>
    <w:rsid w:val="008E59F0"/>
    <w:rsid w:val="008E6372"/>
    <w:rsid w:val="008E6F9F"/>
    <w:rsid w:val="008F0E86"/>
    <w:rsid w:val="008F38B5"/>
    <w:rsid w:val="008F3BBE"/>
    <w:rsid w:val="00903392"/>
    <w:rsid w:val="00904305"/>
    <w:rsid w:val="009108F3"/>
    <w:rsid w:val="009151EC"/>
    <w:rsid w:val="00916DE6"/>
    <w:rsid w:val="0092196E"/>
    <w:rsid w:val="00921C68"/>
    <w:rsid w:val="00922EC9"/>
    <w:rsid w:val="00932C23"/>
    <w:rsid w:val="00933BFB"/>
    <w:rsid w:val="00934F19"/>
    <w:rsid w:val="009400EB"/>
    <w:rsid w:val="009401F9"/>
    <w:rsid w:val="00940CEB"/>
    <w:rsid w:val="00941A31"/>
    <w:rsid w:val="0094660F"/>
    <w:rsid w:val="009466FE"/>
    <w:rsid w:val="009467F9"/>
    <w:rsid w:val="00952D1A"/>
    <w:rsid w:val="009609C5"/>
    <w:rsid w:val="00965D9D"/>
    <w:rsid w:val="00970BB2"/>
    <w:rsid w:val="00971061"/>
    <w:rsid w:val="009862F1"/>
    <w:rsid w:val="009868A4"/>
    <w:rsid w:val="00991B9C"/>
    <w:rsid w:val="009928BB"/>
    <w:rsid w:val="00996592"/>
    <w:rsid w:val="009A0900"/>
    <w:rsid w:val="009A476F"/>
    <w:rsid w:val="009A479A"/>
    <w:rsid w:val="009A7323"/>
    <w:rsid w:val="009B123C"/>
    <w:rsid w:val="009B1FD5"/>
    <w:rsid w:val="009B21AA"/>
    <w:rsid w:val="009B306D"/>
    <w:rsid w:val="009B463A"/>
    <w:rsid w:val="009B73F4"/>
    <w:rsid w:val="009C391F"/>
    <w:rsid w:val="009C4820"/>
    <w:rsid w:val="009E0249"/>
    <w:rsid w:val="009E116F"/>
    <w:rsid w:val="009E14A7"/>
    <w:rsid w:val="009E3624"/>
    <w:rsid w:val="009F37B9"/>
    <w:rsid w:val="009F7807"/>
    <w:rsid w:val="00A03C28"/>
    <w:rsid w:val="00A11C36"/>
    <w:rsid w:val="00A12F3A"/>
    <w:rsid w:val="00A13370"/>
    <w:rsid w:val="00A148D7"/>
    <w:rsid w:val="00A1521C"/>
    <w:rsid w:val="00A15299"/>
    <w:rsid w:val="00A21C7D"/>
    <w:rsid w:val="00A23984"/>
    <w:rsid w:val="00A247CE"/>
    <w:rsid w:val="00A30886"/>
    <w:rsid w:val="00A3222F"/>
    <w:rsid w:val="00A354A9"/>
    <w:rsid w:val="00A35FB5"/>
    <w:rsid w:val="00A36FEE"/>
    <w:rsid w:val="00A41C56"/>
    <w:rsid w:val="00A43AF1"/>
    <w:rsid w:val="00A51FF8"/>
    <w:rsid w:val="00A7046C"/>
    <w:rsid w:val="00A7138A"/>
    <w:rsid w:val="00A73209"/>
    <w:rsid w:val="00A737AF"/>
    <w:rsid w:val="00A745BA"/>
    <w:rsid w:val="00A74E2F"/>
    <w:rsid w:val="00A75855"/>
    <w:rsid w:val="00A75E59"/>
    <w:rsid w:val="00A77490"/>
    <w:rsid w:val="00A77D22"/>
    <w:rsid w:val="00A811A5"/>
    <w:rsid w:val="00A81C14"/>
    <w:rsid w:val="00A824EC"/>
    <w:rsid w:val="00A942DD"/>
    <w:rsid w:val="00AA0F52"/>
    <w:rsid w:val="00AA1E8B"/>
    <w:rsid w:val="00AA5B84"/>
    <w:rsid w:val="00AA6084"/>
    <w:rsid w:val="00AA6E86"/>
    <w:rsid w:val="00AB4409"/>
    <w:rsid w:val="00AB44C4"/>
    <w:rsid w:val="00AB4CEC"/>
    <w:rsid w:val="00AB6837"/>
    <w:rsid w:val="00AB6D57"/>
    <w:rsid w:val="00AC1031"/>
    <w:rsid w:val="00AC592D"/>
    <w:rsid w:val="00AD2D19"/>
    <w:rsid w:val="00AD3FA7"/>
    <w:rsid w:val="00AD4553"/>
    <w:rsid w:val="00AD648B"/>
    <w:rsid w:val="00AD66A3"/>
    <w:rsid w:val="00AD680F"/>
    <w:rsid w:val="00AD7161"/>
    <w:rsid w:val="00AE07F0"/>
    <w:rsid w:val="00AE15B8"/>
    <w:rsid w:val="00AE3ECF"/>
    <w:rsid w:val="00AE48C0"/>
    <w:rsid w:val="00AE54A4"/>
    <w:rsid w:val="00AE608D"/>
    <w:rsid w:val="00AE64A8"/>
    <w:rsid w:val="00AE670D"/>
    <w:rsid w:val="00AE68BF"/>
    <w:rsid w:val="00AE6C19"/>
    <w:rsid w:val="00AF176B"/>
    <w:rsid w:val="00AF51D2"/>
    <w:rsid w:val="00AF63F3"/>
    <w:rsid w:val="00B00384"/>
    <w:rsid w:val="00B013C4"/>
    <w:rsid w:val="00B018F1"/>
    <w:rsid w:val="00B034FF"/>
    <w:rsid w:val="00B076D3"/>
    <w:rsid w:val="00B108C5"/>
    <w:rsid w:val="00B15B18"/>
    <w:rsid w:val="00B227AE"/>
    <w:rsid w:val="00B22A28"/>
    <w:rsid w:val="00B33936"/>
    <w:rsid w:val="00B3473F"/>
    <w:rsid w:val="00B41F8E"/>
    <w:rsid w:val="00B423B2"/>
    <w:rsid w:val="00B44223"/>
    <w:rsid w:val="00B447DB"/>
    <w:rsid w:val="00B50383"/>
    <w:rsid w:val="00B5052F"/>
    <w:rsid w:val="00B52A3F"/>
    <w:rsid w:val="00B53052"/>
    <w:rsid w:val="00B6186C"/>
    <w:rsid w:val="00B6749C"/>
    <w:rsid w:val="00B704A8"/>
    <w:rsid w:val="00B70A5A"/>
    <w:rsid w:val="00B735E3"/>
    <w:rsid w:val="00B83447"/>
    <w:rsid w:val="00B83917"/>
    <w:rsid w:val="00B84DB9"/>
    <w:rsid w:val="00B84F01"/>
    <w:rsid w:val="00B85ED0"/>
    <w:rsid w:val="00B93EAB"/>
    <w:rsid w:val="00B943D5"/>
    <w:rsid w:val="00BA4A42"/>
    <w:rsid w:val="00BA6B2F"/>
    <w:rsid w:val="00BA74BF"/>
    <w:rsid w:val="00BB110D"/>
    <w:rsid w:val="00BB25DC"/>
    <w:rsid w:val="00BB32F7"/>
    <w:rsid w:val="00BB54EC"/>
    <w:rsid w:val="00BC0A2E"/>
    <w:rsid w:val="00BC73E4"/>
    <w:rsid w:val="00BD2A49"/>
    <w:rsid w:val="00BD6AAA"/>
    <w:rsid w:val="00BE0BCF"/>
    <w:rsid w:val="00BE281B"/>
    <w:rsid w:val="00BE2C4F"/>
    <w:rsid w:val="00BE3600"/>
    <w:rsid w:val="00BE532B"/>
    <w:rsid w:val="00BE5BF6"/>
    <w:rsid w:val="00BF1C66"/>
    <w:rsid w:val="00BF2979"/>
    <w:rsid w:val="00BF6CEF"/>
    <w:rsid w:val="00BF7CF0"/>
    <w:rsid w:val="00C01048"/>
    <w:rsid w:val="00C02033"/>
    <w:rsid w:val="00C028E2"/>
    <w:rsid w:val="00C125DF"/>
    <w:rsid w:val="00C22ED2"/>
    <w:rsid w:val="00C258B6"/>
    <w:rsid w:val="00C26CD4"/>
    <w:rsid w:val="00C315CA"/>
    <w:rsid w:val="00C32068"/>
    <w:rsid w:val="00C3316D"/>
    <w:rsid w:val="00C33A99"/>
    <w:rsid w:val="00C362E4"/>
    <w:rsid w:val="00C420B8"/>
    <w:rsid w:val="00C42536"/>
    <w:rsid w:val="00C43CBA"/>
    <w:rsid w:val="00C45F5A"/>
    <w:rsid w:val="00C502CB"/>
    <w:rsid w:val="00C514B9"/>
    <w:rsid w:val="00C52F6A"/>
    <w:rsid w:val="00C53B3D"/>
    <w:rsid w:val="00C53CFA"/>
    <w:rsid w:val="00C5402F"/>
    <w:rsid w:val="00C55646"/>
    <w:rsid w:val="00C57462"/>
    <w:rsid w:val="00C6039F"/>
    <w:rsid w:val="00C60F1B"/>
    <w:rsid w:val="00C635A2"/>
    <w:rsid w:val="00C6598B"/>
    <w:rsid w:val="00C71A3E"/>
    <w:rsid w:val="00C71A62"/>
    <w:rsid w:val="00C728F0"/>
    <w:rsid w:val="00C72B5E"/>
    <w:rsid w:val="00C82963"/>
    <w:rsid w:val="00C8361A"/>
    <w:rsid w:val="00C90173"/>
    <w:rsid w:val="00C91ABB"/>
    <w:rsid w:val="00C91BF2"/>
    <w:rsid w:val="00C921AB"/>
    <w:rsid w:val="00C9385E"/>
    <w:rsid w:val="00C93B93"/>
    <w:rsid w:val="00C97976"/>
    <w:rsid w:val="00CA3497"/>
    <w:rsid w:val="00CA4169"/>
    <w:rsid w:val="00CA5DCF"/>
    <w:rsid w:val="00CA6095"/>
    <w:rsid w:val="00CA7865"/>
    <w:rsid w:val="00CB3638"/>
    <w:rsid w:val="00CB53C6"/>
    <w:rsid w:val="00CB5FEF"/>
    <w:rsid w:val="00CC1927"/>
    <w:rsid w:val="00CC2D65"/>
    <w:rsid w:val="00CC53EC"/>
    <w:rsid w:val="00CD30D1"/>
    <w:rsid w:val="00CD4229"/>
    <w:rsid w:val="00CD4CB1"/>
    <w:rsid w:val="00CD602E"/>
    <w:rsid w:val="00CE08B4"/>
    <w:rsid w:val="00CE249E"/>
    <w:rsid w:val="00CF08BB"/>
    <w:rsid w:val="00CF1B50"/>
    <w:rsid w:val="00CF2DF4"/>
    <w:rsid w:val="00CF665C"/>
    <w:rsid w:val="00CF67A1"/>
    <w:rsid w:val="00D05970"/>
    <w:rsid w:val="00D1011F"/>
    <w:rsid w:val="00D161A3"/>
    <w:rsid w:val="00D16CB9"/>
    <w:rsid w:val="00D21363"/>
    <w:rsid w:val="00D21BC3"/>
    <w:rsid w:val="00D31001"/>
    <w:rsid w:val="00D3169E"/>
    <w:rsid w:val="00D330C7"/>
    <w:rsid w:val="00D34B49"/>
    <w:rsid w:val="00D42E09"/>
    <w:rsid w:val="00D42E8C"/>
    <w:rsid w:val="00D43068"/>
    <w:rsid w:val="00D43BA2"/>
    <w:rsid w:val="00D441C9"/>
    <w:rsid w:val="00D44EEC"/>
    <w:rsid w:val="00D45415"/>
    <w:rsid w:val="00D4766A"/>
    <w:rsid w:val="00D51587"/>
    <w:rsid w:val="00D5158A"/>
    <w:rsid w:val="00D52F5F"/>
    <w:rsid w:val="00D55A6C"/>
    <w:rsid w:val="00D56543"/>
    <w:rsid w:val="00D60F25"/>
    <w:rsid w:val="00D63BEB"/>
    <w:rsid w:val="00D70AB4"/>
    <w:rsid w:val="00D718D8"/>
    <w:rsid w:val="00D73008"/>
    <w:rsid w:val="00D7555B"/>
    <w:rsid w:val="00D8058C"/>
    <w:rsid w:val="00D823DE"/>
    <w:rsid w:val="00D84C68"/>
    <w:rsid w:val="00D8697D"/>
    <w:rsid w:val="00D93260"/>
    <w:rsid w:val="00D9348F"/>
    <w:rsid w:val="00D953D7"/>
    <w:rsid w:val="00D9691A"/>
    <w:rsid w:val="00D96C7D"/>
    <w:rsid w:val="00D97D84"/>
    <w:rsid w:val="00DA2B21"/>
    <w:rsid w:val="00DB5822"/>
    <w:rsid w:val="00DC0512"/>
    <w:rsid w:val="00DC24FC"/>
    <w:rsid w:val="00DC645F"/>
    <w:rsid w:val="00DD379F"/>
    <w:rsid w:val="00DD5777"/>
    <w:rsid w:val="00DE0970"/>
    <w:rsid w:val="00DE6505"/>
    <w:rsid w:val="00DE6C03"/>
    <w:rsid w:val="00DF0CBF"/>
    <w:rsid w:val="00DF1D61"/>
    <w:rsid w:val="00DF2063"/>
    <w:rsid w:val="00DF248C"/>
    <w:rsid w:val="00DF3E15"/>
    <w:rsid w:val="00DF4A94"/>
    <w:rsid w:val="00DF73F3"/>
    <w:rsid w:val="00E02A29"/>
    <w:rsid w:val="00E0321E"/>
    <w:rsid w:val="00E0497B"/>
    <w:rsid w:val="00E05AC9"/>
    <w:rsid w:val="00E07A41"/>
    <w:rsid w:val="00E07E8B"/>
    <w:rsid w:val="00E13A40"/>
    <w:rsid w:val="00E14402"/>
    <w:rsid w:val="00E15033"/>
    <w:rsid w:val="00E15ABA"/>
    <w:rsid w:val="00E17DD5"/>
    <w:rsid w:val="00E201BB"/>
    <w:rsid w:val="00E255BB"/>
    <w:rsid w:val="00E260C0"/>
    <w:rsid w:val="00E319D7"/>
    <w:rsid w:val="00E33414"/>
    <w:rsid w:val="00E35597"/>
    <w:rsid w:val="00E357B4"/>
    <w:rsid w:val="00E36A9B"/>
    <w:rsid w:val="00E40DEE"/>
    <w:rsid w:val="00E422E1"/>
    <w:rsid w:val="00E461BC"/>
    <w:rsid w:val="00E51085"/>
    <w:rsid w:val="00E573E7"/>
    <w:rsid w:val="00E61FF1"/>
    <w:rsid w:val="00E62C52"/>
    <w:rsid w:val="00E64281"/>
    <w:rsid w:val="00E72343"/>
    <w:rsid w:val="00E73CB1"/>
    <w:rsid w:val="00E761F3"/>
    <w:rsid w:val="00E76714"/>
    <w:rsid w:val="00E801BD"/>
    <w:rsid w:val="00E80236"/>
    <w:rsid w:val="00E80C06"/>
    <w:rsid w:val="00E81F49"/>
    <w:rsid w:val="00E9122C"/>
    <w:rsid w:val="00E91BC2"/>
    <w:rsid w:val="00E91D07"/>
    <w:rsid w:val="00E91D8A"/>
    <w:rsid w:val="00E9744F"/>
    <w:rsid w:val="00EA1222"/>
    <w:rsid w:val="00EA40C8"/>
    <w:rsid w:val="00EA456E"/>
    <w:rsid w:val="00EA5320"/>
    <w:rsid w:val="00EB26DC"/>
    <w:rsid w:val="00EB33B0"/>
    <w:rsid w:val="00EB56C8"/>
    <w:rsid w:val="00EB7FA6"/>
    <w:rsid w:val="00EC637F"/>
    <w:rsid w:val="00EC7000"/>
    <w:rsid w:val="00EC7E6E"/>
    <w:rsid w:val="00ED0535"/>
    <w:rsid w:val="00ED23D0"/>
    <w:rsid w:val="00EE113F"/>
    <w:rsid w:val="00EE14D4"/>
    <w:rsid w:val="00EE22E3"/>
    <w:rsid w:val="00EE2F41"/>
    <w:rsid w:val="00EE4071"/>
    <w:rsid w:val="00EE50FE"/>
    <w:rsid w:val="00EE7B12"/>
    <w:rsid w:val="00EF01A0"/>
    <w:rsid w:val="00EF124F"/>
    <w:rsid w:val="00EF15B8"/>
    <w:rsid w:val="00EF3655"/>
    <w:rsid w:val="00EF445F"/>
    <w:rsid w:val="00EF5DD4"/>
    <w:rsid w:val="00EF719A"/>
    <w:rsid w:val="00F006A7"/>
    <w:rsid w:val="00F023AF"/>
    <w:rsid w:val="00F10112"/>
    <w:rsid w:val="00F116DC"/>
    <w:rsid w:val="00F13CFD"/>
    <w:rsid w:val="00F16E7C"/>
    <w:rsid w:val="00F2081E"/>
    <w:rsid w:val="00F3263E"/>
    <w:rsid w:val="00F34C61"/>
    <w:rsid w:val="00F36E4E"/>
    <w:rsid w:val="00F41ADF"/>
    <w:rsid w:val="00F4255A"/>
    <w:rsid w:val="00F44AFF"/>
    <w:rsid w:val="00F45CF5"/>
    <w:rsid w:val="00F46982"/>
    <w:rsid w:val="00F506B6"/>
    <w:rsid w:val="00F525C9"/>
    <w:rsid w:val="00F55447"/>
    <w:rsid w:val="00F560E3"/>
    <w:rsid w:val="00F57BF3"/>
    <w:rsid w:val="00F604E8"/>
    <w:rsid w:val="00F6232E"/>
    <w:rsid w:val="00F628B1"/>
    <w:rsid w:val="00F70A6B"/>
    <w:rsid w:val="00F71F77"/>
    <w:rsid w:val="00F728A8"/>
    <w:rsid w:val="00F740C8"/>
    <w:rsid w:val="00F763ED"/>
    <w:rsid w:val="00F84A8B"/>
    <w:rsid w:val="00F861A6"/>
    <w:rsid w:val="00F91662"/>
    <w:rsid w:val="00F93954"/>
    <w:rsid w:val="00F93F18"/>
    <w:rsid w:val="00F949FD"/>
    <w:rsid w:val="00FA092C"/>
    <w:rsid w:val="00FA3289"/>
    <w:rsid w:val="00FA7F9B"/>
    <w:rsid w:val="00FB1913"/>
    <w:rsid w:val="00FB2BE2"/>
    <w:rsid w:val="00FB396A"/>
    <w:rsid w:val="00FB74B3"/>
    <w:rsid w:val="00FC2998"/>
    <w:rsid w:val="00FC5099"/>
    <w:rsid w:val="00FC6FFE"/>
    <w:rsid w:val="00FD09D5"/>
    <w:rsid w:val="00FD452E"/>
    <w:rsid w:val="00FD46F2"/>
    <w:rsid w:val="00FD4814"/>
    <w:rsid w:val="00FD4D7F"/>
    <w:rsid w:val="00FD65B3"/>
    <w:rsid w:val="00FE0ADD"/>
    <w:rsid w:val="00FE25D1"/>
    <w:rsid w:val="00FE6CB3"/>
    <w:rsid w:val="00FE7E7A"/>
    <w:rsid w:val="00FF042B"/>
    <w:rsid w:val="00FF170D"/>
    <w:rsid w:val="00FF2A67"/>
    <w:rsid w:val="00FF3184"/>
    <w:rsid w:val="00FF5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A5170"/>
  <w15:docId w15:val="{50557B9C-0BEB-451C-BAA3-A34EBF1D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CF0"/>
    <w:pPr>
      <w:widowControl w:val="0"/>
      <w:spacing w:line="360" w:lineRule="auto"/>
      <w:ind w:firstLineChars="200" w:firstLine="200"/>
      <w:jc w:val="both"/>
    </w:pPr>
    <w:rPr>
      <w:rFonts w:ascii="Times New Roman" w:eastAsia="仿宋_GB2312" w:hAnsi="Times New Roman"/>
      <w:sz w:val="28"/>
    </w:rPr>
  </w:style>
  <w:style w:type="paragraph" w:styleId="1">
    <w:name w:val="heading 1"/>
    <w:aliases w:val="标题1"/>
    <w:basedOn w:val="a"/>
    <w:next w:val="a"/>
    <w:link w:val="11"/>
    <w:autoRedefine/>
    <w:uiPriority w:val="9"/>
    <w:qFormat/>
    <w:rsid w:val="00BD6AAA"/>
    <w:pPr>
      <w:keepNext/>
      <w:keepLines/>
      <w:numPr>
        <w:numId w:val="10"/>
      </w:numPr>
      <w:adjustRightInd w:val="0"/>
      <w:snapToGrid w:val="0"/>
      <w:spacing w:before="200" w:after="200" w:line="240" w:lineRule="auto"/>
      <w:ind w:firstLineChars="0" w:firstLine="0"/>
      <w:jc w:val="left"/>
      <w:outlineLvl w:val="0"/>
    </w:pPr>
    <w:rPr>
      <w:rFonts w:cs="Times New Roman"/>
      <w:b/>
      <w:bCs/>
      <w:kern w:val="44"/>
      <w:sz w:val="32"/>
      <w:szCs w:val="44"/>
    </w:rPr>
  </w:style>
  <w:style w:type="paragraph" w:styleId="2">
    <w:name w:val="heading 2"/>
    <w:basedOn w:val="a"/>
    <w:next w:val="a"/>
    <w:link w:val="20"/>
    <w:uiPriority w:val="9"/>
    <w:unhideWhenUsed/>
    <w:qFormat/>
    <w:rsid w:val="00D51587"/>
    <w:pPr>
      <w:keepNext/>
      <w:keepLines/>
      <w:numPr>
        <w:ilvl w:val="1"/>
        <w:numId w:val="10"/>
      </w:numPr>
      <w:spacing w:before="120" w:after="120" w:line="240" w:lineRule="auto"/>
      <w:ind w:firstLineChars="0" w:firstLine="0"/>
      <w:jc w:val="left"/>
      <w:outlineLvl w:val="1"/>
    </w:pPr>
    <w:rPr>
      <w:rFonts w:cstheme="majorBidi"/>
      <w:b/>
      <w:bCs/>
      <w:sz w:val="30"/>
      <w:szCs w:val="32"/>
    </w:rPr>
  </w:style>
  <w:style w:type="paragraph" w:styleId="3">
    <w:name w:val="heading 3"/>
    <w:basedOn w:val="a"/>
    <w:next w:val="a"/>
    <w:link w:val="30"/>
    <w:uiPriority w:val="9"/>
    <w:unhideWhenUsed/>
    <w:qFormat/>
    <w:rsid w:val="00BD2A49"/>
    <w:pPr>
      <w:keepNext/>
      <w:keepLines/>
      <w:numPr>
        <w:ilvl w:val="2"/>
        <w:numId w:val="10"/>
      </w:numPr>
      <w:spacing w:before="120" w:after="120" w:line="240" w:lineRule="auto"/>
      <w:ind w:firstLineChars="0" w:firstLine="0"/>
      <w:jc w:val="left"/>
      <w:outlineLvl w:val="2"/>
    </w:pPr>
    <w:rPr>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A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0A6B"/>
    <w:rPr>
      <w:sz w:val="18"/>
      <w:szCs w:val="18"/>
    </w:rPr>
  </w:style>
  <w:style w:type="paragraph" w:styleId="a5">
    <w:name w:val="footer"/>
    <w:basedOn w:val="a"/>
    <w:link w:val="a6"/>
    <w:uiPriority w:val="99"/>
    <w:unhideWhenUsed/>
    <w:rsid w:val="00F70A6B"/>
    <w:pPr>
      <w:tabs>
        <w:tab w:val="center" w:pos="4153"/>
        <w:tab w:val="right" w:pos="8306"/>
      </w:tabs>
      <w:snapToGrid w:val="0"/>
      <w:jc w:val="left"/>
    </w:pPr>
    <w:rPr>
      <w:sz w:val="18"/>
      <w:szCs w:val="18"/>
    </w:rPr>
  </w:style>
  <w:style w:type="character" w:customStyle="1" w:styleId="a6">
    <w:name w:val="页脚 字符"/>
    <w:basedOn w:val="a0"/>
    <w:link w:val="a5"/>
    <w:uiPriority w:val="99"/>
    <w:rsid w:val="00F70A6B"/>
    <w:rPr>
      <w:sz w:val="18"/>
      <w:szCs w:val="18"/>
    </w:rPr>
  </w:style>
  <w:style w:type="character" w:customStyle="1" w:styleId="10">
    <w:name w:val="标题 1 字符"/>
    <w:basedOn w:val="a0"/>
    <w:uiPriority w:val="9"/>
    <w:rsid w:val="00F70A6B"/>
    <w:rPr>
      <w:b/>
      <w:bCs/>
      <w:kern w:val="44"/>
      <w:sz w:val="44"/>
      <w:szCs w:val="44"/>
    </w:rPr>
  </w:style>
  <w:style w:type="character" w:customStyle="1" w:styleId="11">
    <w:name w:val="标题 1 字符1"/>
    <w:aliases w:val="标题1 字符"/>
    <w:link w:val="1"/>
    <w:uiPriority w:val="9"/>
    <w:qFormat/>
    <w:rsid w:val="00BD6AAA"/>
    <w:rPr>
      <w:rFonts w:ascii="Times New Roman" w:eastAsia="仿宋_GB2312" w:hAnsi="Times New Roman" w:cs="Times New Roman"/>
      <w:b/>
      <w:bCs/>
      <w:kern w:val="44"/>
      <w:sz w:val="32"/>
      <w:szCs w:val="44"/>
    </w:rPr>
  </w:style>
  <w:style w:type="paragraph" w:styleId="TOC">
    <w:name w:val="TOC Heading"/>
    <w:basedOn w:val="1"/>
    <w:next w:val="a"/>
    <w:uiPriority w:val="39"/>
    <w:unhideWhenUsed/>
    <w:qFormat/>
    <w:rsid w:val="00F70A6B"/>
    <w:pPr>
      <w:widowControl/>
      <w:adjustRightInd/>
      <w:snapToGrid/>
      <w:spacing w:after="0" w:line="259" w:lineRule="auto"/>
      <w:outlineLvl w:val="9"/>
    </w:pPr>
    <w:rPr>
      <w:rFonts w:asciiTheme="majorHAnsi" w:eastAsiaTheme="majorEastAsia" w:hAnsiTheme="majorHAnsi" w:cstheme="majorBidi"/>
      <w:b w:val="0"/>
      <w:bCs w:val="0"/>
      <w:color w:val="2F5496" w:themeColor="accent1" w:themeShade="BF"/>
      <w:kern w:val="0"/>
      <w:szCs w:val="32"/>
    </w:rPr>
  </w:style>
  <w:style w:type="paragraph" w:styleId="TOC1">
    <w:name w:val="toc 1"/>
    <w:basedOn w:val="a"/>
    <w:next w:val="a"/>
    <w:autoRedefine/>
    <w:uiPriority w:val="39"/>
    <w:unhideWhenUsed/>
    <w:rsid w:val="003C2573"/>
    <w:pPr>
      <w:tabs>
        <w:tab w:val="left" w:pos="426"/>
        <w:tab w:val="right" w:leader="dot" w:pos="8296"/>
      </w:tabs>
    </w:pPr>
    <w:rPr>
      <w:b/>
      <w:bCs/>
      <w:noProof/>
      <w:sz w:val="36"/>
      <w:szCs w:val="40"/>
    </w:rPr>
  </w:style>
  <w:style w:type="character" w:styleId="a7">
    <w:name w:val="Hyperlink"/>
    <w:basedOn w:val="a0"/>
    <w:uiPriority w:val="99"/>
    <w:unhideWhenUsed/>
    <w:rsid w:val="00F70A6B"/>
    <w:rPr>
      <w:color w:val="0563C1" w:themeColor="hyperlink"/>
      <w:u w:val="single"/>
    </w:rPr>
  </w:style>
  <w:style w:type="character" w:customStyle="1" w:styleId="20">
    <w:name w:val="标题 2 字符"/>
    <w:basedOn w:val="a0"/>
    <w:link w:val="2"/>
    <w:uiPriority w:val="9"/>
    <w:rsid w:val="00D51587"/>
    <w:rPr>
      <w:rFonts w:ascii="Times New Roman" w:eastAsia="仿宋_GB2312" w:hAnsi="Times New Roman" w:cstheme="majorBidi"/>
      <w:b/>
      <w:bCs/>
      <w:sz w:val="30"/>
      <w:szCs w:val="32"/>
    </w:rPr>
  </w:style>
  <w:style w:type="paragraph" w:styleId="a8">
    <w:name w:val="No Spacing"/>
    <w:uiPriority w:val="1"/>
    <w:qFormat/>
    <w:rsid w:val="00BF6CEF"/>
    <w:pPr>
      <w:widowControl w:val="0"/>
      <w:jc w:val="both"/>
    </w:pPr>
  </w:style>
  <w:style w:type="table" w:styleId="a9">
    <w:name w:val="Table Grid"/>
    <w:basedOn w:val="a1"/>
    <w:uiPriority w:val="39"/>
    <w:rsid w:val="00BF6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540E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TOC2">
    <w:name w:val="toc 2"/>
    <w:basedOn w:val="a"/>
    <w:next w:val="a"/>
    <w:autoRedefine/>
    <w:uiPriority w:val="39"/>
    <w:unhideWhenUsed/>
    <w:rsid w:val="00A15299"/>
    <w:pPr>
      <w:ind w:leftChars="200" w:left="420"/>
    </w:pPr>
  </w:style>
  <w:style w:type="paragraph" w:styleId="TOC3">
    <w:name w:val="toc 3"/>
    <w:basedOn w:val="a"/>
    <w:next w:val="a"/>
    <w:autoRedefine/>
    <w:uiPriority w:val="39"/>
    <w:unhideWhenUsed/>
    <w:rsid w:val="00A15299"/>
    <w:pPr>
      <w:ind w:leftChars="400" w:left="840"/>
    </w:pPr>
  </w:style>
  <w:style w:type="paragraph" w:styleId="aa">
    <w:name w:val="Date"/>
    <w:basedOn w:val="a"/>
    <w:next w:val="a"/>
    <w:link w:val="ab"/>
    <w:uiPriority w:val="99"/>
    <w:semiHidden/>
    <w:unhideWhenUsed/>
    <w:rsid w:val="00A15299"/>
    <w:pPr>
      <w:ind w:leftChars="2500" w:left="100"/>
    </w:pPr>
  </w:style>
  <w:style w:type="character" w:customStyle="1" w:styleId="ab">
    <w:name w:val="日期 字符"/>
    <w:basedOn w:val="a0"/>
    <w:link w:val="aa"/>
    <w:uiPriority w:val="99"/>
    <w:semiHidden/>
    <w:rsid w:val="00A15299"/>
  </w:style>
  <w:style w:type="character" w:customStyle="1" w:styleId="30">
    <w:name w:val="标题 3 字符"/>
    <w:basedOn w:val="a0"/>
    <w:link w:val="3"/>
    <w:uiPriority w:val="9"/>
    <w:rsid w:val="00BD2A49"/>
    <w:rPr>
      <w:rFonts w:ascii="Times New Roman" w:eastAsia="仿宋_GB2312" w:hAnsi="Times New Roman"/>
      <w:b/>
      <w:bCs/>
      <w:sz w:val="28"/>
      <w:szCs w:val="32"/>
    </w:rPr>
  </w:style>
  <w:style w:type="paragraph" w:customStyle="1" w:styleId="TableParagraph">
    <w:name w:val="Table Paragraph"/>
    <w:basedOn w:val="a"/>
    <w:uiPriority w:val="1"/>
    <w:qFormat/>
    <w:rsid w:val="00DF248C"/>
    <w:pPr>
      <w:autoSpaceDE w:val="0"/>
      <w:autoSpaceDN w:val="0"/>
      <w:spacing w:line="240" w:lineRule="auto"/>
      <w:ind w:firstLineChars="0" w:firstLine="0"/>
      <w:jc w:val="center"/>
    </w:pPr>
    <w:rPr>
      <w:rFonts w:cs="Times New Roman"/>
      <w:kern w:val="0"/>
      <w:sz w:val="21"/>
      <w:lang w:val="zh-CN" w:bidi="zh-CN"/>
    </w:rPr>
  </w:style>
  <w:style w:type="character" w:styleId="ac">
    <w:name w:val="annotation reference"/>
    <w:basedOn w:val="a0"/>
    <w:uiPriority w:val="99"/>
    <w:semiHidden/>
    <w:unhideWhenUsed/>
    <w:rsid w:val="00916DE6"/>
    <w:rPr>
      <w:sz w:val="21"/>
      <w:szCs w:val="21"/>
    </w:rPr>
  </w:style>
  <w:style w:type="paragraph" w:styleId="ad">
    <w:name w:val="annotation text"/>
    <w:basedOn w:val="a"/>
    <w:link w:val="ae"/>
    <w:uiPriority w:val="99"/>
    <w:semiHidden/>
    <w:unhideWhenUsed/>
    <w:rsid w:val="00916DE6"/>
    <w:pPr>
      <w:jc w:val="left"/>
    </w:pPr>
  </w:style>
  <w:style w:type="character" w:customStyle="1" w:styleId="ae">
    <w:name w:val="批注文字 字符"/>
    <w:basedOn w:val="a0"/>
    <w:link w:val="ad"/>
    <w:uiPriority w:val="99"/>
    <w:semiHidden/>
    <w:rsid w:val="00916DE6"/>
  </w:style>
  <w:style w:type="paragraph" w:styleId="af">
    <w:name w:val="annotation subject"/>
    <w:basedOn w:val="ad"/>
    <w:next w:val="ad"/>
    <w:link w:val="af0"/>
    <w:uiPriority w:val="99"/>
    <w:semiHidden/>
    <w:unhideWhenUsed/>
    <w:rsid w:val="00916DE6"/>
    <w:rPr>
      <w:b/>
      <w:bCs/>
    </w:rPr>
  </w:style>
  <w:style w:type="character" w:customStyle="1" w:styleId="af0">
    <w:name w:val="批注主题 字符"/>
    <w:basedOn w:val="ae"/>
    <w:link w:val="af"/>
    <w:uiPriority w:val="99"/>
    <w:semiHidden/>
    <w:rsid w:val="00916DE6"/>
    <w:rPr>
      <w:b/>
      <w:bCs/>
    </w:rPr>
  </w:style>
  <w:style w:type="paragraph" w:styleId="af1">
    <w:name w:val="Balloon Text"/>
    <w:basedOn w:val="a"/>
    <w:link w:val="af2"/>
    <w:uiPriority w:val="99"/>
    <w:semiHidden/>
    <w:unhideWhenUsed/>
    <w:rsid w:val="00916DE6"/>
    <w:rPr>
      <w:sz w:val="18"/>
      <w:szCs w:val="18"/>
    </w:rPr>
  </w:style>
  <w:style w:type="character" w:customStyle="1" w:styleId="af2">
    <w:name w:val="批注框文本 字符"/>
    <w:basedOn w:val="a0"/>
    <w:link w:val="af1"/>
    <w:uiPriority w:val="99"/>
    <w:semiHidden/>
    <w:rsid w:val="00916DE6"/>
    <w:rPr>
      <w:sz w:val="18"/>
      <w:szCs w:val="18"/>
    </w:rPr>
  </w:style>
  <w:style w:type="table" w:customStyle="1" w:styleId="12">
    <w:name w:val="网格型1"/>
    <w:basedOn w:val="a1"/>
    <w:next w:val="a9"/>
    <w:uiPriority w:val="99"/>
    <w:rsid w:val="00EF445F"/>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qFormat/>
    <w:rsid w:val="0072129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列表段落1"/>
    <w:basedOn w:val="a"/>
    <w:rsid w:val="00354AA4"/>
    <w:pPr>
      <w:ind w:firstLine="420"/>
    </w:pPr>
    <w:rPr>
      <w:rFonts w:ascii="等线" w:eastAsia="等线" w:hAnsi="等线" w:cs="Times New Roman"/>
      <w:szCs w:val="21"/>
    </w:rPr>
  </w:style>
  <w:style w:type="paragraph" w:styleId="af3">
    <w:name w:val="Title"/>
    <w:aliases w:val="标题3"/>
    <w:basedOn w:val="a"/>
    <w:next w:val="a"/>
    <w:link w:val="af4"/>
    <w:uiPriority w:val="10"/>
    <w:rsid w:val="00BF7CF0"/>
    <w:pPr>
      <w:spacing w:before="120" w:after="120"/>
      <w:jc w:val="center"/>
      <w:outlineLvl w:val="2"/>
    </w:pPr>
    <w:rPr>
      <w:rFonts w:cstheme="majorBidi"/>
      <w:b/>
      <w:bCs/>
      <w:szCs w:val="32"/>
    </w:rPr>
  </w:style>
  <w:style w:type="character" w:customStyle="1" w:styleId="af4">
    <w:name w:val="标题 字符"/>
    <w:aliases w:val="标题3 字符"/>
    <w:basedOn w:val="a0"/>
    <w:link w:val="af3"/>
    <w:uiPriority w:val="10"/>
    <w:rsid w:val="00BF7CF0"/>
    <w:rPr>
      <w:rFonts w:ascii="Times New Roman" w:eastAsia="仿宋_GB2312" w:hAnsi="Times New Roman" w:cstheme="majorBidi"/>
      <w:b/>
      <w:bCs/>
      <w:sz w:val="28"/>
      <w:szCs w:val="32"/>
    </w:rPr>
  </w:style>
  <w:style w:type="paragraph" w:styleId="af5">
    <w:name w:val="caption"/>
    <w:basedOn w:val="a"/>
    <w:next w:val="a"/>
    <w:uiPriority w:val="35"/>
    <w:unhideWhenUsed/>
    <w:qFormat/>
    <w:rsid w:val="00C315CA"/>
    <w:pPr>
      <w:spacing w:line="240" w:lineRule="auto"/>
      <w:ind w:firstLineChars="0" w:firstLine="0"/>
      <w:jc w:val="center"/>
    </w:pPr>
    <w:rPr>
      <w:rFonts w:cstheme="majorBidi"/>
      <w:b/>
      <w:sz w:val="21"/>
      <w:szCs w:val="20"/>
    </w:rPr>
  </w:style>
  <w:style w:type="paragraph" w:styleId="af6">
    <w:name w:val="List Paragraph"/>
    <w:basedOn w:val="a"/>
    <w:uiPriority w:val="34"/>
    <w:qFormat/>
    <w:rsid w:val="0068428A"/>
    <w:pPr>
      <w:ind w:firstLine="420"/>
    </w:pPr>
  </w:style>
  <w:style w:type="character" w:customStyle="1" w:styleId="14">
    <w:name w:val="未处理的提及1"/>
    <w:basedOn w:val="a0"/>
    <w:uiPriority w:val="99"/>
    <w:semiHidden/>
    <w:unhideWhenUsed/>
    <w:rsid w:val="005469EE"/>
    <w:rPr>
      <w:color w:val="605E5C"/>
      <w:shd w:val="clear" w:color="auto" w:fill="E1DFDD"/>
    </w:rPr>
  </w:style>
  <w:style w:type="character" w:customStyle="1" w:styleId="Char">
    <w:name w:val="表格内容 Char"/>
    <w:link w:val="af7"/>
    <w:locked/>
    <w:rsid w:val="00B423B2"/>
    <w:rPr>
      <w:rFonts w:ascii="@HGSGothicE" w:eastAsia="Courier New" w:hAnsi="@HGSGothicE"/>
    </w:rPr>
  </w:style>
  <w:style w:type="paragraph" w:customStyle="1" w:styleId="af7">
    <w:name w:val="表格内容"/>
    <w:basedOn w:val="a"/>
    <w:next w:val="a"/>
    <w:link w:val="Char"/>
    <w:qFormat/>
    <w:rsid w:val="00B423B2"/>
    <w:pPr>
      <w:adjustRightInd w:val="0"/>
      <w:snapToGrid w:val="0"/>
      <w:spacing w:line="240" w:lineRule="auto"/>
      <w:ind w:firstLineChars="0" w:firstLine="0"/>
      <w:jc w:val="center"/>
    </w:pPr>
    <w:rPr>
      <w:rFonts w:ascii="@HGSGothicE" w:eastAsia="Courier New" w:hAnsi="@HGSGothicE"/>
      <w:sz w:val="21"/>
    </w:rPr>
  </w:style>
  <w:style w:type="paragraph" w:customStyle="1" w:styleId="Default">
    <w:name w:val="Default"/>
    <w:rsid w:val="00ED23D0"/>
    <w:pPr>
      <w:widowControl w:val="0"/>
      <w:autoSpaceDE w:val="0"/>
      <w:autoSpaceDN w:val="0"/>
      <w:adjustRightInd w:val="0"/>
    </w:pPr>
    <w:rPr>
      <w:rFonts w:ascii="宋体" w:eastAsia="宋体" w:cs="宋体"/>
      <w:color w:val="000000"/>
      <w:kern w:val="0"/>
      <w:sz w:val="24"/>
      <w:szCs w:val="24"/>
    </w:rPr>
  </w:style>
  <w:style w:type="paragraph" w:styleId="af8">
    <w:name w:val="Revision"/>
    <w:hidden/>
    <w:uiPriority w:val="99"/>
    <w:semiHidden/>
    <w:rsid w:val="004B74D2"/>
    <w:rPr>
      <w:rFonts w:ascii="Times New Roman" w:eastAsia="仿宋_GB2312"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409">
      <w:bodyDiv w:val="1"/>
      <w:marLeft w:val="0"/>
      <w:marRight w:val="0"/>
      <w:marTop w:val="0"/>
      <w:marBottom w:val="0"/>
      <w:divBdr>
        <w:top w:val="none" w:sz="0" w:space="0" w:color="auto"/>
        <w:left w:val="none" w:sz="0" w:space="0" w:color="auto"/>
        <w:bottom w:val="none" w:sz="0" w:space="0" w:color="auto"/>
        <w:right w:val="none" w:sz="0" w:space="0" w:color="auto"/>
      </w:divBdr>
    </w:div>
    <w:div w:id="75052145">
      <w:bodyDiv w:val="1"/>
      <w:marLeft w:val="0"/>
      <w:marRight w:val="0"/>
      <w:marTop w:val="0"/>
      <w:marBottom w:val="0"/>
      <w:divBdr>
        <w:top w:val="none" w:sz="0" w:space="0" w:color="auto"/>
        <w:left w:val="none" w:sz="0" w:space="0" w:color="auto"/>
        <w:bottom w:val="none" w:sz="0" w:space="0" w:color="auto"/>
        <w:right w:val="none" w:sz="0" w:space="0" w:color="auto"/>
      </w:divBdr>
    </w:div>
    <w:div w:id="170147151">
      <w:bodyDiv w:val="1"/>
      <w:marLeft w:val="0"/>
      <w:marRight w:val="0"/>
      <w:marTop w:val="0"/>
      <w:marBottom w:val="0"/>
      <w:divBdr>
        <w:top w:val="none" w:sz="0" w:space="0" w:color="auto"/>
        <w:left w:val="none" w:sz="0" w:space="0" w:color="auto"/>
        <w:bottom w:val="none" w:sz="0" w:space="0" w:color="auto"/>
        <w:right w:val="none" w:sz="0" w:space="0" w:color="auto"/>
      </w:divBdr>
    </w:div>
    <w:div w:id="238953189">
      <w:bodyDiv w:val="1"/>
      <w:marLeft w:val="0"/>
      <w:marRight w:val="0"/>
      <w:marTop w:val="0"/>
      <w:marBottom w:val="0"/>
      <w:divBdr>
        <w:top w:val="none" w:sz="0" w:space="0" w:color="auto"/>
        <w:left w:val="none" w:sz="0" w:space="0" w:color="auto"/>
        <w:bottom w:val="none" w:sz="0" w:space="0" w:color="auto"/>
        <w:right w:val="none" w:sz="0" w:space="0" w:color="auto"/>
      </w:divBdr>
      <w:divsChild>
        <w:div w:id="1457136448">
          <w:marLeft w:val="0"/>
          <w:marRight w:val="0"/>
          <w:marTop w:val="0"/>
          <w:marBottom w:val="0"/>
          <w:divBdr>
            <w:top w:val="none" w:sz="0" w:space="0" w:color="auto"/>
            <w:left w:val="none" w:sz="0" w:space="0" w:color="auto"/>
            <w:bottom w:val="none" w:sz="0" w:space="0" w:color="auto"/>
            <w:right w:val="none" w:sz="0" w:space="0" w:color="auto"/>
          </w:divBdr>
          <w:divsChild>
            <w:div w:id="1156801428">
              <w:marLeft w:val="0"/>
              <w:marRight w:val="0"/>
              <w:marTop w:val="0"/>
              <w:marBottom w:val="0"/>
              <w:divBdr>
                <w:top w:val="none" w:sz="0" w:space="0" w:color="auto"/>
                <w:left w:val="none" w:sz="0" w:space="0" w:color="auto"/>
                <w:bottom w:val="none" w:sz="0" w:space="0" w:color="auto"/>
                <w:right w:val="none" w:sz="0" w:space="0" w:color="auto"/>
              </w:divBdr>
              <w:divsChild>
                <w:div w:id="984505179">
                  <w:marLeft w:val="0"/>
                  <w:marRight w:val="0"/>
                  <w:marTop w:val="0"/>
                  <w:marBottom w:val="0"/>
                  <w:divBdr>
                    <w:top w:val="none" w:sz="0" w:space="0" w:color="auto"/>
                    <w:left w:val="none" w:sz="0" w:space="0" w:color="auto"/>
                    <w:bottom w:val="none" w:sz="0" w:space="0" w:color="auto"/>
                    <w:right w:val="none" w:sz="0" w:space="0" w:color="auto"/>
                  </w:divBdr>
                </w:div>
              </w:divsChild>
            </w:div>
            <w:div w:id="559558658">
              <w:marLeft w:val="0"/>
              <w:marRight w:val="0"/>
              <w:marTop w:val="0"/>
              <w:marBottom w:val="0"/>
              <w:divBdr>
                <w:top w:val="none" w:sz="0" w:space="0" w:color="auto"/>
                <w:left w:val="none" w:sz="0" w:space="0" w:color="auto"/>
                <w:bottom w:val="none" w:sz="0" w:space="0" w:color="auto"/>
                <w:right w:val="none" w:sz="0" w:space="0" w:color="auto"/>
              </w:divBdr>
              <w:divsChild>
                <w:div w:id="1113213851">
                  <w:marLeft w:val="0"/>
                  <w:marRight w:val="0"/>
                  <w:marTop w:val="0"/>
                  <w:marBottom w:val="0"/>
                  <w:divBdr>
                    <w:top w:val="single" w:sz="6" w:space="0" w:color="F4F4D3"/>
                    <w:left w:val="single" w:sz="6" w:space="0" w:color="F4F4D3"/>
                    <w:bottom w:val="single" w:sz="6" w:space="0" w:color="F4F4D3"/>
                    <w:right w:val="single" w:sz="6" w:space="0" w:color="F4F4D3"/>
                  </w:divBdr>
                </w:div>
              </w:divsChild>
            </w:div>
          </w:divsChild>
        </w:div>
        <w:div w:id="2086409930">
          <w:marLeft w:val="0"/>
          <w:marRight w:val="0"/>
          <w:marTop w:val="0"/>
          <w:marBottom w:val="0"/>
          <w:divBdr>
            <w:top w:val="none" w:sz="0" w:space="0" w:color="auto"/>
            <w:left w:val="none" w:sz="0" w:space="0" w:color="auto"/>
            <w:bottom w:val="none" w:sz="0" w:space="0" w:color="auto"/>
            <w:right w:val="none" w:sz="0" w:space="0" w:color="auto"/>
          </w:divBdr>
          <w:divsChild>
            <w:div w:id="144317386">
              <w:marLeft w:val="0"/>
              <w:marRight w:val="0"/>
              <w:marTop w:val="0"/>
              <w:marBottom w:val="0"/>
              <w:divBdr>
                <w:top w:val="none" w:sz="0" w:space="0" w:color="auto"/>
                <w:left w:val="none" w:sz="0" w:space="0" w:color="auto"/>
                <w:bottom w:val="none" w:sz="0" w:space="0" w:color="auto"/>
                <w:right w:val="none" w:sz="0" w:space="0" w:color="auto"/>
              </w:divBdr>
              <w:divsChild>
                <w:div w:id="64303895">
                  <w:marLeft w:val="0"/>
                  <w:marRight w:val="150"/>
                  <w:marTop w:val="0"/>
                  <w:marBottom w:val="0"/>
                  <w:divBdr>
                    <w:top w:val="none" w:sz="0" w:space="0" w:color="auto"/>
                    <w:left w:val="none" w:sz="0" w:space="0" w:color="auto"/>
                    <w:bottom w:val="none" w:sz="0" w:space="0" w:color="auto"/>
                    <w:right w:val="none" w:sz="0" w:space="0" w:color="auto"/>
                  </w:divBdr>
                  <w:divsChild>
                    <w:div w:id="9117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5326">
              <w:marLeft w:val="0"/>
              <w:marRight w:val="0"/>
              <w:marTop w:val="0"/>
              <w:marBottom w:val="0"/>
              <w:divBdr>
                <w:top w:val="none" w:sz="0" w:space="0" w:color="auto"/>
                <w:left w:val="none" w:sz="0" w:space="0" w:color="auto"/>
                <w:bottom w:val="none" w:sz="0" w:space="0" w:color="auto"/>
                <w:right w:val="none" w:sz="0" w:space="0" w:color="auto"/>
              </w:divBdr>
              <w:divsChild>
                <w:div w:id="1037387773">
                  <w:marLeft w:val="0"/>
                  <w:marRight w:val="0"/>
                  <w:marTop w:val="150"/>
                  <w:marBottom w:val="0"/>
                  <w:divBdr>
                    <w:top w:val="single" w:sz="6" w:space="0" w:color="F2F5F8"/>
                    <w:left w:val="none" w:sz="0" w:space="0" w:color="auto"/>
                    <w:bottom w:val="none" w:sz="0" w:space="0" w:color="auto"/>
                    <w:right w:val="none" w:sz="0" w:space="0" w:color="auto"/>
                  </w:divBdr>
                  <w:divsChild>
                    <w:div w:id="8634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7572">
          <w:marLeft w:val="0"/>
          <w:marRight w:val="0"/>
          <w:marTop w:val="0"/>
          <w:marBottom w:val="0"/>
          <w:divBdr>
            <w:top w:val="none" w:sz="0" w:space="0" w:color="auto"/>
            <w:left w:val="none" w:sz="0" w:space="0" w:color="auto"/>
            <w:bottom w:val="none" w:sz="0" w:space="0" w:color="auto"/>
            <w:right w:val="none" w:sz="0" w:space="0" w:color="auto"/>
          </w:divBdr>
          <w:divsChild>
            <w:div w:id="1786852627">
              <w:marLeft w:val="0"/>
              <w:marRight w:val="0"/>
              <w:marTop w:val="0"/>
              <w:marBottom w:val="0"/>
              <w:divBdr>
                <w:top w:val="none" w:sz="0" w:space="0" w:color="auto"/>
                <w:left w:val="none" w:sz="0" w:space="0" w:color="auto"/>
                <w:bottom w:val="none" w:sz="0" w:space="0" w:color="auto"/>
                <w:right w:val="none" w:sz="0" w:space="0" w:color="auto"/>
              </w:divBdr>
              <w:divsChild>
                <w:div w:id="1680502838">
                  <w:marLeft w:val="0"/>
                  <w:marRight w:val="0"/>
                  <w:marTop w:val="0"/>
                  <w:marBottom w:val="0"/>
                  <w:divBdr>
                    <w:top w:val="none" w:sz="0" w:space="0" w:color="auto"/>
                    <w:left w:val="none" w:sz="0" w:space="0" w:color="auto"/>
                    <w:bottom w:val="none" w:sz="0" w:space="0" w:color="auto"/>
                    <w:right w:val="none" w:sz="0" w:space="0" w:color="auto"/>
                  </w:divBdr>
                  <w:divsChild>
                    <w:div w:id="255985710">
                      <w:marLeft w:val="0"/>
                      <w:marRight w:val="0"/>
                      <w:marTop w:val="0"/>
                      <w:marBottom w:val="0"/>
                      <w:divBdr>
                        <w:top w:val="none" w:sz="0" w:space="0" w:color="auto"/>
                        <w:left w:val="none" w:sz="0" w:space="0" w:color="auto"/>
                        <w:bottom w:val="none" w:sz="0" w:space="0" w:color="auto"/>
                        <w:right w:val="none" w:sz="0" w:space="0" w:color="auto"/>
                      </w:divBdr>
                      <w:divsChild>
                        <w:div w:id="1303536894">
                          <w:marLeft w:val="0"/>
                          <w:marRight w:val="0"/>
                          <w:marTop w:val="0"/>
                          <w:marBottom w:val="0"/>
                          <w:divBdr>
                            <w:top w:val="none" w:sz="0" w:space="0" w:color="auto"/>
                            <w:left w:val="none" w:sz="0" w:space="0" w:color="auto"/>
                            <w:bottom w:val="none" w:sz="0" w:space="0" w:color="auto"/>
                            <w:right w:val="none" w:sz="0" w:space="0" w:color="auto"/>
                          </w:divBdr>
                          <w:divsChild>
                            <w:div w:id="1223786247">
                              <w:marLeft w:val="225"/>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019741">
      <w:bodyDiv w:val="1"/>
      <w:marLeft w:val="0"/>
      <w:marRight w:val="0"/>
      <w:marTop w:val="0"/>
      <w:marBottom w:val="0"/>
      <w:divBdr>
        <w:top w:val="none" w:sz="0" w:space="0" w:color="auto"/>
        <w:left w:val="none" w:sz="0" w:space="0" w:color="auto"/>
        <w:bottom w:val="none" w:sz="0" w:space="0" w:color="auto"/>
        <w:right w:val="none" w:sz="0" w:space="0" w:color="auto"/>
      </w:divBdr>
    </w:div>
    <w:div w:id="244997923">
      <w:bodyDiv w:val="1"/>
      <w:marLeft w:val="0"/>
      <w:marRight w:val="0"/>
      <w:marTop w:val="0"/>
      <w:marBottom w:val="0"/>
      <w:divBdr>
        <w:top w:val="none" w:sz="0" w:space="0" w:color="auto"/>
        <w:left w:val="none" w:sz="0" w:space="0" w:color="auto"/>
        <w:bottom w:val="none" w:sz="0" w:space="0" w:color="auto"/>
        <w:right w:val="none" w:sz="0" w:space="0" w:color="auto"/>
      </w:divBdr>
    </w:div>
    <w:div w:id="258755368">
      <w:bodyDiv w:val="1"/>
      <w:marLeft w:val="0"/>
      <w:marRight w:val="0"/>
      <w:marTop w:val="0"/>
      <w:marBottom w:val="0"/>
      <w:divBdr>
        <w:top w:val="none" w:sz="0" w:space="0" w:color="auto"/>
        <w:left w:val="none" w:sz="0" w:space="0" w:color="auto"/>
        <w:bottom w:val="none" w:sz="0" w:space="0" w:color="auto"/>
        <w:right w:val="none" w:sz="0" w:space="0" w:color="auto"/>
      </w:divBdr>
      <w:divsChild>
        <w:div w:id="1103500223">
          <w:marLeft w:val="0"/>
          <w:marRight w:val="0"/>
          <w:marTop w:val="0"/>
          <w:marBottom w:val="0"/>
          <w:divBdr>
            <w:top w:val="none" w:sz="0" w:space="0" w:color="auto"/>
            <w:left w:val="none" w:sz="0" w:space="0" w:color="auto"/>
            <w:bottom w:val="none" w:sz="0" w:space="0" w:color="auto"/>
            <w:right w:val="none" w:sz="0" w:space="0" w:color="auto"/>
          </w:divBdr>
          <w:divsChild>
            <w:div w:id="1514606105">
              <w:marLeft w:val="0"/>
              <w:marRight w:val="0"/>
              <w:marTop w:val="0"/>
              <w:marBottom w:val="0"/>
              <w:divBdr>
                <w:top w:val="none" w:sz="0" w:space="0" w:color="auto"/>
                <w:left w:val="none" w:sz="0" w:space="0" w:color="auto"/>
                <w:bottom w:val="none" w:sz="0" w:space="0" w:color="auto"/>
                <w:right w:val="none" w:sz="0" w:space="0" w:color="auto"/>
              </w:divBdr>
              <w:divsChild>
                <w:div w:id="1927571312">
                  <w:marLeft w:val="0"/>
                  <w:marRight w:val="0"/>
                  <w:marTop w:val="0"/>
                  <w:marBottom w:val="0"/>
                  <w:divBdr>
                    <w:top w:val="none" w:sz="0" w:space="0" w:color="auto"/>
                    <w:left w:val="none" w:sz="0" w:space="0" w:color="auto"/>
                    <w:bottom w:val="none" w:sz="0" w:space="0" w:color="auto"/>
                    <w:right w:val="none" w:sz="0" w:space="0" w:color="auto"/>
                  </w:divBdr>
                </w:div>
              </w:divsChild>
            </w:div>
            <w:div w:id="1357191772">
              <w:marLeft w:val="0"/>
              <w:marRight w:val="0"/>
              <w:marTop w:val="0"/>
              <w:marBottom w:val="0"/>
              <w:divBdr>
                <w:top w:val="none" w:sz="0" w:space="0" w:color="auto"/>
                <w:left w:val="none" w:sz="0" w:space="0" w:color="auto"/>
                <w:bottom w:val="none" w:sz="0" w:space="0" w:color="auto"/>
                <w:right w:val="none" w:sz="0" w:space="0" w:color="auto"/>
              </w:divBdr>
              <w:divsChild>
                <w:div w:id="1692343754">
                  <w:marLeft w:val="0"/>
                  <w:marRight w:val="0"/>
                  <w:marTop w:val="0"/>
                  <w:marBottom w:val="0"/>
                  <w:divBdr>
                    <w:top w:val="single" w:sz="6" w:space="0" w:color="F4F4D3"/>
                    <w:left w:val="single" w:sz="6" w:space="0" w:color="F4F4D3"/>
                    <w:bottom w:val="single" w:sz="6" w:space="0" w:color="F4F4D3"/>
                    <w:right w:val="single" w:sz="6" w:space="0" w:color="F4F4D3"/>
                  </w:divBdr>
                </w:div>
              </w:divsChild>
            </w:div>
          </w:divsChild>
        </w:div>
        <w:div w:id="1197892407">
          <w:marLeft w:val="0"/>
          <w:marRight w:val="0"/>
          <w:marTop w:val="0"/>
          <w:marBottom w:val="0"/>
          <w:divBdr>
            <w:top w:val="none" w:sz="0" w:space="0" w:color="auto"/>
            <w:left w:val="none" w:sz="0" w:space="0" w:color="auto"/>
            <w:bottom w:val="none" w:sz="0" w:space="0" w:color="auto"/>
            <w:right w:val="none" w:sz="0" w:space="0" w:color="auto"/>
          </w:divBdr>
          <w:divsChild>
            <w:div w:id="468211633">
              <w:marLeft w:val="0"/>
              <w:marRight w:val="0"/>
              <w:marTop w:val="0"/>
              <w:marBottom w:val="0"/>
              <w:divBdr>
                <w:top w:val="none" w:sz="0" w:space="0" w:color="auto"/>
                <w:left w:val="none" w:sz="0" w:space="0" w:color="auto"/>
                <w:bottom w:val="none" w:sz="0" w:space="0" w:color="auto"/>
                <w:right w:val="none" w:sz="0" w:space="0" w:color="auto"/>
              </w:divBdr>
              <w:divsChild>
                <w:div w:id="175191995">
                  <w:marLeft w:val="0"/>
                  <w:marRight w:val="150"/>
                  <w:marTop w:val="0"/>
                  <w:marBottom w:val="0"/>
                  <w:divBdr>
                    <w:top w:val="none" w:sz="0" w:space="0" w:color="auto"/>
                    <w:left w:val="none" w:sz="0" w:space="0" w:color="auto"/>
                    <w:bottom w:val="none" w:sz="0" w:space="0" w:color="auto"/>
                    <w:right w:val="none" w:sz="0" w:space="0" w:color="auto"/>
                  </w:divBdr>
                  <w:divsChild>
                    <w:div w:id="61849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46900">
              <w:marLeft w:val="0"/>
              <w:marRight w:val="0"/>
              <w:marTop w:val="0"/>
              <w:marBottom w:val="0"/>
              <w:divBdr>
                <w:top w:val="none" w:sz="0" w:space="0" w:color="auto"/>
                <w:left w:val="none" w:sz="0" w:space="0" w:color="auto"/>
                <w:bottom w:val="none" w:sz="0" w:space="0" w:color="auto"/>
                <w:right w:val="none" w:sz="0" w:space="0" w:color="auto"/>
              </w:divBdr>
              <w:divsChild>
                <w:div w:id="1884173252">
                  <w:marLeft w:val="0"/>
                  <w:marRight w:val="0"/>
                  <w:marTop w:val="150"/>
                  <w:marBottom w:val="0"/>
                  <w:divBdr>
                    <w:top w:val="single" w:sz="6" w:space="0" w:color="F2F5F8"/>
                    <w:left w:val="none" w:sz="0" w:space="0" w:color="auto"/>
                    <w:bottom w:val="none" w:sz="0" w:space="0" w:color="auto"/>
                    <w:right w:val="none" w:sz="0" w:space="0" w:color="auto"/>
                  </w:divBdr>
                  <w:divsChild>
                    <w:div w:id="142884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2718">
          <w:marLeft w:val="0"/>
          <w:marRight w:val="0"/>
          <w:marTop w:val="0"/>
          <w:marBottom w:val="0"/>
          <w:divBdr>
            <w:top w:val="none" w:sz="0" w:space="0" w:color="auto"/>
            <w:left w:val="none" w:sz="0" w:space="0" w:color="auto"/>
            <w:bottom w:val="none" w:sz="0" w:space="0" w:color="auto"/>
            <w:right w:val="none" w:sz="0" w:space="0" w:color="auto"/>
          </w:divBdr>
          <w:divsChild>
            <w:div w:id="1036200570">
              <w:marLeft w:val="0"/>
              <w:marRight w:val="0"/>
              <w:marTop w:val="0"/>
              <w:marBottom w:val="0"/>
              <w:divBdr>
                <w:top w:val="none" w:sz="0" w:space="0" w:color="auto"/>
                <w:left w:val="none" w:sz="0" w:space="0" w:color="auto"/>
                <w:bottom w:val="none" w:sz="0" w:space="0" w:color="auto"/>
                <w:right w:val="none" w:sz="0" w:space="0" w:color="auto"/>
              </w:divBdr>
              <w:divsChild>
                <w:div w:id="1704205135">
                  <w:marLeft w:val="0"/>
                  <w:marRight w:val="0"/>
                  <w:marTop w:val="0"/>
                  <w:marBottom w:val="0"/>
                  <w:divBdr>
                    <w:top w:val="none" w:sz="0" w:space="0" w:color="auto"/>
                    <w:left w:val="none" w:sz="0" w:space="0" w:color="auto"/>
                    <w:bottom w:val="none" w:sz="0" w:space="0" w:color="auto"/>
                    <w:right w:val="none" w:sz="0" w:space="0" w:color="auto"/>
                  </w:divBdr>
                  <w:divsChild>
                    <w:div w:id="208615204">
                      <w:marLeft w:val="0"/>
                      <w:marRight w:val="0"/>
                      <w:marTop w:val="0"/>
                      <w:marBottom w:val="0"/>
                      <w:divBdr>
                        <w:top w:val="none" w:sz="0" w:space="0" w:color="auto"/>
                        <w:left w:val="none" w:sz="0" w:space="0" w:color="auto"/>
                        <w:bottom w:val="none" w:sz="0" w:space="0" w:color="auto"/>
                        <w:right w:val="none" w:sz="0" w:space="0" w:color="auto"/>
                      </w:divBdr>
                      <w:divsChild>
                        <w:div w:id="1511870173">
                          <w:marLeft w:val="0"/>
                          <w:marRight w:val="0"/>
                          <w:marTop w:val="0"/>
                          <w:marBottom w:val="0"/>
                          <w:divBdr>
                            <w:top w:val="none" w:sz="0" w:space="0" w:color="auto"/>
                            <w:left w:val="none" w:sz="0" w:space="0" w:color="auto"/>
                            <w:bottom w:val="none" w:sz="0" w:space="0" w:color="auto"/>
                            <w:right w:val="none" w:sz="0" w:space="0" w:color="auto"/>
                          </w:divBdr>
                          <w:divsChild>
                            <w:div w:id="942614346">
                              <w:marLeft w:val="225"/>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656615">
      <w:bodyDiv w:val="1"/>
      <w:marLeft w:val="0"/>
      <w:marRight w:val="0"/>
      <w:marTop w:val="0"/>
      <w:marBottom w:val="0"/>
      <w:divBdr>
        <w:top w:val="none" w:sz="0" w:space="0" w:color="auto"/>
        <w:left w:val="none" w:sz="0" w:space="0" w:color="auto"/>
        <w:bottom w:val="none" w:sz="0" w:space="0" w:color="auto"/>
        <w:right w:val="none" w:sz="0" w:space="0" w:color="auto"/>
      </w:divBdr>
    </w:div>
    <w:div w:id="399712511">
      <w:bodyDiv w:val="1"/>
      <w:marLeft w:val="0"/>
      <w:marRight w:val="0"/>
      <w:marTop w:val="0"/>
      <w:marBottom w:val="0"/>
      <w:divBdr>
        <w:top w:val="none" w:sz="0" w:space="0" w:color="auto"/>
        <w:left w:val="none" w:sz="0" w:space="0" w:color="auto"/>
        <w:bottom w:val="none" w:sz="0" w:space="0" w:color="auto"/>
        <w:right w:val="none" w:sz="0" w:space="0" w:color="auto"/>
      </w:divBdr>
    </w:div>
    <w:div w:id="459303933">
      <w:bodyDiv w:val="1"/>
      <w:marLeft w:val="0"/>
      <w:marRight w:val="0"/>
      <w:marTop w:val="0"/>
      <w:marBottom w:val="0"/>
      <w:divBdr>
        <w:top w:val="none" w:sz="0" w:space="0" w:color="auto"/>
        <w:left w:val="none" w:sz="0" w:space="0" w:color="auto"/>
        <w:bottom w:val="none" w:sz="0" w:space="0" w:color="auto"/>
        <w:right w:val="none" w:sz="0" w:space="0" w:color="auto"/>
      </w:divBdr>
    </w:div>
    <w:div w:id="608006253">
      <w:bodyDiv w:val="1"/>
      <w:marLeft w:val="0"/>
      <w:marRight w:val="0"/>
      <w:marTop w:val="0"/>
      <w:marBottom w:val="0"/>
      <w:divBdr>
        <w:top w:val="none" w:sz="0" w:space="0" w:color="auto"/>
        <w:left w:val="none" w:sz="0" w:space="0" w:color="auto"/>
        <w:bottom w:val="none" w:sz="0" w:space="0" w:color="auto"/>
        <w:right w:val="none" w:sz="0" w:space="0" w:color="auto"/>
      </w:divBdr>
    </w:div>
    <w:div w:id="613679616">
      <w:bodyDiv w:val="1"/>
      <w:marLeft w:val="0"/>
      <w:marRight w:val="0"/>
      <w:marTop w:val="0"/>
      <w:marBottom w:val="0"/>
      <w:divBdr>
        <w:top w:val="none" w:sz="0" w:space="0" w:color="auto"/>
        <w:left w:val="none" w:sz="0" w:space="0" w:color="auto"/>
        <w:bottom w:val="none" w:sz="0" w:space="0" w:color="auto"/>
        <w:right w:val="none" w:sz="0" w:space="0" w:color="auto"/>
      </w:divBdr>
    </w:div>
    <w:div w:id="630094658">
      <w:bodyDiv w:val="1"/>
      <w:marLeft w:val="0"/>
      <w:marRight w:val="0"/>
      <w:marTop w:val="0"/>
      <w:marBottom w:val="0"/>
      <w:divBdr>
        <w:top w:val="none" w:sz="0" w:space="0" w:color="auto"/>
        <w:left w:val="none" w:sz="0" w:space="0" w:color="auto"/>
        <w:bottom w:val="none" w:sz="0" w:space="0" w:color="auto"/>
        <w:right w:val="none" w:sz="0" w:space="0" w:color="auto"/>
      </w:divBdr>
    </w:div>
    <w:div w:id="645816313">
      <w:bodyDiv w:val="1"/>
      <w:marLeft w:val="0"/>
      <w:marRight w:val="0"/>
      <w:marTop w:val="0"/>
      <w:marBottom w:val="0"/>
      <w:divBdr>
        <w:top w:val="none" w:sz="0" w:space="0" w:color="auto"/>
        <w:left w:val="none" w:sz="0" w:space="0" w:color="auto"/>
        <w:bottom w:val="none" w:sz="0" w:space="0" w:color="auto"/>
        <w:right w:val="none" w:sz="0" w:space="0" w:color="auto"/>
      </w:divBdr>
    </w:div>
    <w:div w:id="846209240">
      <w:bodyDiv w:val="1"/>
      <w:marLeft w:val="0"/>
      <w:marRight w:val="0"/>
      <w:marTop w:val="0"/>
      <w:marBottom w:val="0"/>
      <w:divBdr>
        <w:top w:val="none" w:sz="0" w:space="0" w:color="auto"/>
        <w:left w:val="none" w:sz="0" w:space="0" w:color="auto"/>
        <w:bottom w:val="none" w:sz="0" w:space="0" w:color="auto"/>
        <w:right w:val="none" w:sz="0" w:space="0" w:color="auto"/>
      </w:divBdr>
    </w:div>
    <w:div w:id="912859085">
      <w:bodyDiv w:val="1"/>
      <w:marLeft w:val="0"/>
      <w:marRight w:val="0"/>
      <w:marTop w:val="0"/>
      <w:marBottom w:val="0"/>
      <w:divBdr>
        <w:top w:val="none" w:sz="0" w:space="0" w:color="auto"/>
        <w:left w:val="none" w:sz="0" w:space="0" w:color="auto"/>
        <w:bottom w:val="none" w:sz="0" w:space="0" w:color="auto"/>
        <w:right w:val="none" w:sz="0" w:space="0" w:color="auto"/>
      </w:divBdr>
    </w:div>
    <w:div w:id="954367802">
      <w:bodyDiv w:val="1"/>
      <w:marLeft w:val="0"/>
      <w:marRight w:val="0"/>
      <w:marTop w:val="0"/>
      <w:marBottom w:val="0"/>
      <w:divBdr>
        <w:top w:val="none" w:sz="0" w:space="0" w:color="auto"/>
        <w:left w:val="none" w:sz="0" w:space="0" w:color="auto"/>
        <w:bottom w:val="none" w:sz="0" w:space="0" w:color="auto"/>
        <w:right w:val="none" w:sz="0" w:space="0" w:color="auto"/>
      </w:divBdr>
    </w:div>
    <w:div w:id="1147473452">
      <w:bodyDiv w:val="1"/>
      <w:marLeft w:val="0"/>
      <w:marRight w:val="0"/>
      <w:marTop w:val="0"/>
      <w:marBottom w:val="0"/>
      <w:divBdr>
        <w:top w:val="none" w:sz="0" w:space="0" w:color="auto"/>
        <w:left w:val="none" w:sz="0" w:space="0" w:color="auto"/>
        <w:bottom w:val="none" w:sz="0" w:space="0" w:color="auto"/>
        <w:right w:val="none" w:sz="0" w:space="0" w:color="auto"/>
      </w:divBdr>
    </w:div>
    <w:div w:id="1286277569">
      <w:bodyDiv w:val="1"/>
      <w:marLeft w:val="0"/>
      <w:marRight w:val="0"/>
      <w:marTop w:val="0"/>
      <w:marBottom w:val="0"/>
      <w:divBdr>
        <w:top w:val="none" w:sz="0" w:space="0" w:color="auto"/>
        <w:left w:val="none" w:sz="0" w:space="0" w:color="auto"/>
        <w:bottom w:val="none" w:sz="0" w:space="0" w:color="auto"/>
        <w:right w:val="none" w:sz="0" w:space="0" w:color="auto"/>
      </w:divBdr>
    </w:div>
    <w:div w:id="1327898769">
      <w:bodyDiv w:val="1"/>
      <w:marLeft w:val="0"/>
      <w:marRight w:val="0"/>
      <w:marTop w:val="0"/>
      <w:marBottom w:val="0"/>
      <w:divBdr>
        <w:top w:val="none" w:sz="0" w:space="0" w:color="auto"/>
        <w:left w:val="none" w:sz="0" w:space="0" w:color="auto"/>
        <w:bottom w:val="none" w:sz="0" w:space="0" w:color="auto"/>
        <w:right w:val="none" w:sz="0" w:space="0" w:color="auto"/>
      </w:divBdr>
    </w:div>
    <w:div w:id="1330869923">
      <w:bodyDiv w:val="1"/>
      <w:marLeft w:val="0"/>
      <w:marRight w:val="0"/>
      <w:marTop w:val="0"/>
      <w:marBottom w:val="0"/>
      <w:divBdr>
        <w:top w:val="none" w:sz="0" w:space="0" w:color="auto"/>
        <w:left w:val="none" w:sz="0" w:space="0" w:color="auto"/>
        <w:bottom w:val="none" w:sz="0" w:space="0" w:color="auto"/>
        <w:right w:val="none" w:sz="0" w:space="0" w:color="auto"/>
      </w:divBdr>
    </w:div>
    <w:div w:id="1352606845">
      <w:bodyDiv w:val="1"/>
      <w:marLeft w:val="0"/>
      <w:marRight w:val="0"/>
      <w:marTop w:val="0"/>
      <w:marBottom w:val="0"/>
      <w:divBdr>
        <w:top w:val="none" w:sz="0" w:space="0" w:color="auto"/>
        <w:left w:val="none" w:sz="0" w:space="0" w:color="auto"/>
        <w:bottom w:val="none" w:sz="0" w:space="0" w:color="auto"/>
        <w:right w:val="none" w:sz="0" w:space="0" w:color="auto"/>
      </w:divBdr>
    </w:div>
    <w:div w:id="1429617873">
      <w:bodyDiv w:val="1"/>
      <w:marLeft w:val="0"/>
      <w:marRight w:val="0"/>
      <w:marTop w:val="0"/>
      <w:marBottom w:val="0"/>
      <w:divBdr>
        <w:top w:val="none" w:sz="0" w:space="0" w:color="auto"/>
        <w:left w:val="none" w:sz="0" w:space="0" w:color="auto"/>
        <w:bottom w:val="none" w:sz="0" w:space="0" w:color="auto"/>
        <w:right w:val="none" w:sz="0" w:space="0" w:color="auto"/>
      </w:divBdr>
    </w:div>
    <w:div w:id="1460997850">
      <w:bodyDiv w:val="1"/>
      <w:marLeft w:val="0"/>
      <w:marRight w:val="0"/>
      <w:marTop w:val="0"/>
      <w:marBottom w:val="0"/>
      <w:divBdr>
        <w:top w:val="none" w:sz="0" w:space="0" w:color="auto"/>
        <w:left w:val="none" w:sz="0" w:space="0" w:color="auto"/>
        <w:bottom w:val="none" w:sz="0" w:space="0" w:color="auto"/>
        <w:right w:val="none" w:sz="0" w:space="0" w:color="auto"/>
      </w:divBdr>
    </w:div>
    <w:div w:id="1469013920">
      <w:bodyDiv w:val="1"/>
      <w:marLeft w:val="0"/>
      <w:marRight w:val="0"/>
      <w:marTop w:val="0"/>
      <w:marBottom w:val="0"/>
      <w:divBdr>
        <w:top w:val="none" w:sz="0" w:space="0" w:color="auto"/>
        <w:left w:val="none" w:sz="0" w:space="0" w:color="auto"/>
        <w:bottom w:val="none" w:sz="0" w:space="0" w:color="auto"/>
        <w:right w:val="none" w:sz="0" w:space="0" w:color="auto"/>
      </w:divBdr>
    </w:div>
    <w:div w:id="1575122743">
      <w:bodyDiv w:val="1"/>
      <w:marLeft w:val="0"/>
      <w:marRight w:val="0"/>
      <w:marTop w:val="0"/>
      <w:marBottom w:val="0"/>
      <w:divBdr>
        <w:top w:val="none" w:sz="0" w:space="0" w:color="auto"/>
        <w:left w:val="none" w:sz="0" w:space="0" w:color="auto"/>
        <w:bottom w:val="none" w:sz="0" w:space="0" w:color="auto"/>
        <w:right w:val="none" w:sz="0" w:space="0" w:color="auto"/>
      </w:divBdr>
    </w:div>
    <w:div w:id="1583831065">
      <w:bodyDiv w:val="1"/>
      <w:marLeft w:val="0"/>
      <w:marRight w:val="0"/>
      <w:marTop w:val="0"/>
      <w:marBottom w:val="0"/>
      <w:divBdr>
        <w:top w:val="none" w:sz="0" w:space="0" w:color="auto"/>
        <w:left w:val="none" w:sz="0" w:space="0" w:color="auto"/>
        <w:bottom w:val="none" w:sz="0" w:space="0" w:color="auto"/>
        <w:right w:val="none" w:sz="0" w:space="0" w:color="auto"/>
      </w:divBdr>
    </w:div>
    <w:div w:id="1662998100">
      <w:bodyDiv w:val="1"/>
      <w:marLeft w:val="0"/>
      <w:marRight w:val="0"/>
      <w:marTop w:val="0"/>
      <w:marBottom w:val="0"/>
      <w:divBdr>
        <w:top w:val="none" w:sz="0" w:space="0" w:color="auto"/>
        <w:left w:val="none" w:sz="0" w:space="0" w:color="auto"/>
        <w:bottom w:val="none" w:sz="0" w:space="0" w:color="auto"/>
        <w:right w:val="none" w:sz="0" w:space="0" w:color="auto"/>
      </w:divBdr>
    </w:div>
    <w:div w:id="1681009531">
      <w:bodyDiv w:val="1"/>
      <w:marLeft w:val="0"/>
      <w:marRight w:val="0"/>
      <w:marTop w:val="0"/>
      <w:marBottom w:val="0"/>
      <w:divBdr>
        <w:top w:val="none" w:sz="0" w:space="0" w:color="auto"/>
        <w:left w:val="none" w:sz="0" w:space="0" w:color="auto"/>
        <w:bottom w:val="none" w:sz="0" w:space="0" w:color="auto"/>
        <w:right w:val="none" w:sz="0" w:space="0" w:color="auto"/>
      </w:divBdr>
    </w:div>
    <w:div w:id="1718165616">
      <w:bodyDiv w:val="1"/>
      <w:marLeft w:val="0"/>
      <w:marRight w:val="0"/>
      <w:marTop w:val="0"/>
      <w:marBottom w:val="0"/>
      <w:divBdr>
        <w:top w:val="none" w:sz="0" w:space="0" w:color="auto"/>
        <w:left w:val="none" w:sz="0" w:space="0" w:color="auto"/>
        <w:bottom w:val="none" w:sz="0" w:space="0" w:color="auto"/>
        <w:right w:val="none" w:sz="0" w:space="0" w:color="auto"/>
      </w:divBdr>
    </w:div>
    <w:div w:id="1816869806">
      <w:bodyDiv w:val="1"/>
      <w:marLeft w:val="0"/>
      <w:marRight w:val="0"/>
      <w:marTop w:val="0"/>
      <w:marBottom w:val="0"/>
      <w:divBdr>
        <w:top w:val="none" w:sz="0" w:space="0" w:color="auto"/>
        <w:left w:val="none" w:sz="0" w:space="0" w:color="auto"/>
        <w:bottom w:val="none" w:sz="0" w:space="0" w:color="auto"/>
        <w:right w:val="none" w:sz="0" w:space="0" w:color="auto"/>
      </w:divBdr>
    </w:div>
    <w:div w:id="1845780053">
      <w:bodyDiv w:val="1"/>
      <w:marLeft w:val="0"/>
      <w:marRight w:val="0"/>
      <w:marTop w:val="0"/>
      <w:marBottom w:val="0"/>
      <w:divBdr>
        <w:top w:val="none" w:sz="0" w:space="0" w:color="auto"/>
        <w:left w:val="none" w:sz="0" w:space="0" w:color="auto"/>
        <w:bottom w:val="none" w:sz="0" w:space="0" w:color="auto"/>
        <w:right w:val="none" w:sz="0" w:space="0" w:color="auto"/>
      </w:divBdr>
    </w:div>
    <w:div w:id="1854570106">
      <w:bodyDiv w:val="1"/>
      <w:marLeft w:val="0"/>
      <w:marRight w:val="0"/>
      <w:marTop w:val="0"/>
      <w:marBottom w:val="0"/>
      <w:divBdr>
        <w:top w:val="none" w:sz="0" w:space="0" w:color="auto"/>
        <w:left w:val="none" w:sz="0" w:space="0" w:color="auto"/>
        <w:bottom w:val="none" w:sz="0" w:space="0" w:color="auto"/>
        <w:right w:val="none" w:sz="0" w:space="0" w:color="auto"/>
      </w:divBdr>
    </w:div>
    <w:div w:id="1876964602">
      <w:bodyDiv w:val="1"/>
      <w:marLeft w:val="0"/>
      <w:marRight w:val="0"/>
      <w:marTop w:val="0"/>
      <w:marBottom w:val="0"/>
      <w:divBdr>
        <w:top w:val="none" w:sz="0" w:space="0" w:color="auto"/>
        <w:left w:val="none" w:sz="0" w:space="0" w:color="auto"/>
        <w:bottom w:val="none" w:sz="0" w:space="0" w:color="auto"/>
        <w:right w:val="none" w:sz="0" w:space="0" w:color="auto"/>
      </w:divBdr>
    </w:div>
    <w:div w:id="1914701340">
      <w:bodyDiv w:val="1"/>
      <w:marLeft w:val="0"/>
      <w:marRight w:val="0"/>
      <w:marTop w:val="0"/>
      <w:marBottom w:val="0"/>
      <w:divBdr>
        <w:top w:val="none" w:sz="0" w:space="0" w:color="auto"/>
        <w:left w:val="none" w:sz="0" w:space="0" w:color="auto"/>
        <w:bottom w:val="none" w:sz="0" w:space="0" w:color="auto"/>
        <w:right w:val="none" w:sz="0" w:space="0" w:color="auto"/>
      </w:divBdr>
    </w:div>
    <w:div w:id="1982153326">
      <w:bodyDiv w:val="1"/>
      <w:marLeft w:val="0"/>
      <w:marRight w:val="0"/>
      <w:marTop w:val="0"/>
      <w:marBottom w:val="0"/>
      <w:divBdr>
        <w:top w:val="none" w:sz="0" w:space="0" w:color="auto"/>
        <w:left w:val="none" w:sz="0" w:space="0" w:color="auto"/>
        <w:bottom w:val="none" w:sz="0" w:space="0" w:color="auto"/>
        <w:right w:val="none" w:sz="0" w:space="0" w:color="auto"/>
      </w:divBdr>
    </w:div>
    <w:div w:id="2026710309">
      <w:bodyDiv w:val="1"/>
      <w:marLeft w:val="0"/>
      <w:marRight w:val="0"/>
      <w:marTop w:val="0"/>
      <w:marBottom w:val="0"/>
      <w:divBdr>
        <w:top w:val="none" w:sz="0" w:space="0" w:color="auto"/>
        <w:left w:val="none" w:sz="0" w:space="0" w:color="auto"/>
        <w:bottom w:val="none" w:sz="0" w:space="0" w:color="auto"/>
        <w:right w:val="none" w:sz="0" w:space="0" w:color="auto"/>
      </w:divBdr>
    </w:div>
    <w:div w:id="21434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5A7FB-5877-4DA2-A625-68AF072E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4096</TotalTime>
  <Pages>3</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鑫 范</dc:creator>
  <cp:keywords/>
  <dc:description/>
  <cp:lastModifiedBy>lxr</cp:lastModifiedBy>
  <cp:revision>114</cp:revision>
  <cp:lastPrinted>2022-05-16T01:54:00Z</cp:lastPrinted>
  <dcterms:created xsi:type="dcterms:W3CDTF">2021-12-01T10:25:00Z</dcterms:created>
  <dcterms:modified xsi:type="dcterms:W3CDTF">2022-05-26T03:17:00Z</dcterms:modified>
</cp:coreProperties>
</file>